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14" w:rsidRPr="0059058C" w:rsidRDefault="00B56A14" w:rsidP="00F447E3">
      <w:pPr>
        <w:adjustRightInd w:val="0"/>
        <w:snapToGrid w:val="0"/>
        <w:spacing w:line="300" w:lineRule="auto"/>
        <w:jc w:val="center"/>
        <w:rPr>
          <w:rFonts w:ascii="方正小标宋简体" w:eastAsia="方正小标宋简体"/>
          <w:sz w:val="36"/>
          <w:szCs w:val="36"/>
        </w:rPr>
      </w:pPr>
      <w:r>
        <w:rPr>
          <w:rFonts w:ascii="方正小标宋简体" w:eastAsia="方正小标宋简体" w:cs="方正小标宋简体" w:hint="eastAsia"/>
          <w:sz w:val="36"/>
          <w:szCs w:val="36"/>
        </w:rPr>
        <w:t>数学与信息科学学院</w:t>
      </w:r>
    </w:p>
    <w:p w:rsidR="00B56A14" w:rsidRPr="0059058C" w:rsidRDefault="00B56A14" w:rsidP="00F447E3">
      <w:pPr>
        <w:adjustRightInd w:val="0"/>
        <w:snapToGrid w:val="0"/>
        <w:spacing w:line="300" w:lineRule="auto"/>
        <w:jc w:val="center"/>
        <w:rPr>
          <w:rFonts w:ascii="方正小标宋简体" w:eastAsia="方正小标宋简体"/>
          <w:sz w:val="36"/>
          <w:szCs w:val="36"/>
        </w:rPr>
      </w:pPr>
      <w:r>
        <w:rPr>
          <w:rFonts w:ascii="方正小标宋简体" w:eastAsia="方正小标宋简体" w:cs="方正小标宋简体" w:hint="eastAsia"/>
          <w:sz w:val="36"/>
          <w:szCs w:val="36"/>
        </w:rPr>
        <w:t>专业技术职务评审</w:t>
      </w:r>
      <w:r w:rsidRPr="0059058C">
        <w:rPr>
          <w:rFonts w:ascii="方正小标宋简体" w:eastAsia="方正小标宋简体" w:cs="方正小标宋简体" w:hint="eastAsia"/>
          <w:sz w:val="36"/>
          <w:szCs w:val="36"/>
        </w:rPr>
        <w:t>推荐办法（</w:t>
      </w:r>
      <w:r>
        <w:rPr>
          <w:rFonts w:ascii="方正小标宋简体" w:eastAsia="方正小标宋简体" w:cs="方正小标宋简体" w:hint="eastAsia"/>
          <w:sz w:val="36"/>
          <w:szCs w:val="36"/>
        </w:rPr>
        <w:t>试行</w:t>
      </w:r>
      <w:r w:rsidRPr="0059058C">
        <w:rPr>
          <w:rFonts w:ascii="方正小标宋简体" w:eastAsia="方正小标宋简体" w:cs="方正小标宋简体" w:hint="eastAsia"/>
          <w:sz w:val="36"/>
          <w:szCs w:val="36"/>
        </w:rPr>
        <w:t>）</w:t>
      </w:r>
    </w:p>
    <w:p w:rsidR="00B56A14" w:rsidRPr="00EF17EB" w:rsidRDefault="00B56A14" w:rsidP="00F447E3">
      <w:pPr>
        <w:widowControl/>
        <w:adjustRightInd w:val="0"/>
        <w:snapToGrid w:val="0"/>
        <w:spacing w:line="348" w:lineRule="auto"/>
        <w:jc w:val="center"/>
        <w:rPr>
          <w:rFonts w:ascii="华文仿宋" w:eastAsia="华文仿宋" w:hAnsi="华文仿宋" w:cs="仿宋_GB2312"/>
          <w:b/>
          <w:bCs/>
          <w:kern w:val="0"/>
          <w:sz w:val="28"/>
          <w:szCs w:val="28"/>
        </w:rPr>
      </w:pPr>
      <w:r w:rsidRPr="00EF17EB">
        <w:rPr>
          <w:rFonts w:ascii="华文仿宋" w:eastAsia="华文仿宋" w:hAnsi="华文仿宋" w:cs="仿宋_GB2312" w:hint="eastAsia"/>
          <w:b/>
          <w:bCs/>
          <w:kern w:val="0"/>
          <w:sz w:val="28"/>
          <w:szCs w:val="28"/>
        </w:rPr>
        <w:t>第一章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总则</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kern w:val="0"/>
          <w:sz w:val="28"/>
          <w:szCs w:val="28"/>
        </w:rPr>
      </w:pPr>
      <w:r w:rsidRPr="00F93DA9">
        <w:rPr>
          <w:rFonts w:ascii="华文仿宋" w:eastAsia="华文仿宋" w:hAnsi="华文仿宋" w:cs="仿宋_GB2312" w:hint="eastAsia"/>
          <w:b/>
          <w:bCs/>
          <w:kern w:val="0"/>
          <w:sz w:val="28"/>
          <w:szCs w:val="28"/>
        </w:rPr>
        <w:t>第一条</w:t>
      </w:r>
      <w:r w:rsidRPr="00F93DA9">
        <w:rPr>
          <w:rFonts w:ascii="华文仿宋" w:eastAsia="华文仿宋" w:hAnsi="华文仿宋" w:cs="仿宋_GB2312"/>
          <w:kern w:val="0"/>
          <w:sz w:val="28"/>
          <w:szCs w:val="28"/>
        </w:rPr>
        <w:t xml:space="preserve"> </w:t>
      </w:r>
      <w:r w:rsidRPr="00F93DA9">
        <w:rPr>
          <w:rFonts w:ascii="华文仿宋" w:eastAsia="华文仿宋" w:hAnsi="华文仿宋" w:cs="仿宋_GB2312" w:hint="eastAsia"/>
          <w:kern w:val="0"/>
          <w:sz w:val="28"/>
          <w:szCs w:val="28"/>
        </w:rPr>
        <w:t>根据《河南省人力资源和社会保障厅关于</w:t>
      </w:r>
      <w:r w:rsidRPr="00F93DA9">
        <w:rPr>
          <w:rFonts w:ascii="华文仿宋" w:eastAsia="华文仿宋" w:hAnsi="华文仿宋" w:cs="仿宋_GB2312"/>
          <w:kern w:val="0"/>
          <w:sz w:val="28"/>
          <w:szCs w:val="28"/>
        </w:rPr>
        <w:t>2019</w:t>
      </w:r>
      <w:r w:rsidRPr="00F93DA9">
        <w:rPr>
          <w:rFonts w:ascii="华文仿宋" w:eastAsia="华文仿宋" w:hAnsi="华文仿宋" w:cs="仿宋_GB2312" w:hint="eastAsia"/>
          <w:kern w:val="0"/>
          <w:sz w:val="28"/>
          <w:szCs w:val="28"/>
        </w:rPr>
        <w:t>年全省职称评审工作有关问题的通知》（豫人社办〔</w:t>
      </w:r>
      <w:r w:rsidRPr="00F93DA9">
        <w:rPr>
          <w:rFonts w:ascii="华文仿宋" w:eastAsia="华文仿宋" w:hAnsi="华文仿宋" w:cs="仿宋_GB2312"/>
          <w:kern w:val="0"/>
          <w:sz w:val="28"/>
          <w:szCs w:val="28"/>
        </w:rPr>
        <w:t>2019</w:t>
      </w:r>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75</w:t>
      </w:r>
      <w:r w:rsidRPr="00F93DA9">
        <w:rPr>
          <w:rFonts w:ascii="华文仿宋" w:eastAsia="华文仿宋" w:hAnsi="华文仿宋" w:cs="仿宋_GB2312" w:hint="eastAsia"/>
          <w:kern w:val="0"/>
          <w:sz w:val="28"/>
          <w:szCs w:val="28"/>
        </w:rPr>
        <w:t>号）、《河南省高等学校教师（实验人员）中高级专业技术职务任职资格申报评审条件（试行）》（豫人社办〔</w:t>
      </w:r>
      <w:r w:rsidRPr="00F93DA9">
        <w:rPr>
          <w:rFonts w:ascii="华文仿宋" w:eastAsia="华文仿宋" w:hAnsi="华文仿宋" w:cs="仿宋_GB2312"/>
          <w:kern w:val="0"/>
          <w:sz w:val="28"/>
          <w:szCs w:val="28"/>
        </w:rPr>
        <w:t>2017</w:t>
      </w:r>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12</w:t>
      </w:r>
      <w:r w:rsidRPr="00F93DA9">
        <w:rPr>
          <w:rFonts w:ascii="华文仿宋" w:eastAsia="华文仿宋" w:hAnsi="华文仿宋" w:cs="仿宋_GB2312" w:hint="eastAsia"/>
          <w:kern w:val="0"/>
          <w:sz w:val="28"/>
          <w:szCs w:val="28"/>
        </w:rPr>
        <w:t>号）、《河南理工大学人事管理及薪酬分配制度改革方案》（</w:t>
      </w:r>
      <w:proofErr w:type="gramStart"/>
      <w:r w:rsidRPr="00F93DA9">
        <w:rPr>
          <w:rFonts w:ascii="华文仿宋" w:eastAsia="华文仿宋" w:hAnsi="华文仿宋" w:cs="仿宋_GB2312" w:hint="eastAsia"/>
          <w:kern w:val="0"/>
          <w:sz w:val="28"/>
          <w:szCs w:val="28"/>
        </w:rPr>
        <w:t>校党文</w:t>
      </w:r>
      <w:proofErr w:type="gramEnd"/>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2019</w:t>
      </w:r>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7</w:t>
      </w:r>
      <w:r w:rsidRPr="00F93DA9">
        <w:rPr>
          <w:rFonts w:ascii="华文仿宋" w:eastAsia="华文仿宋" w:hAnsi="华文仿宋" w:cs="仿宋_GB2312" w:hint="eastAsia"/>
          <w:kern w:val="0"/>
          <w:sz w:val="28"/>
          <w:szCs w:val="28"/>
        </w:rPr>
        <w:t>号）、《河南理工大学专业技术职务自主评审实施方案（试行）》（校人〔</w:t>
      </w:r>
      <w:r w:rsidRPr="00F93DA9">
        <w:rPr>
          <w:rFonts w:ascii="华文仿宋" w:eastAsia="华文仿宋" w:hAnsi="华文仿宋" w:cs="仿宋_GB2312"/>
          <w:kern w:val="0"/>
          <w:sz w:val="28"/>
          <w:szCs w:val="28"/>
        </w:rPr>
        <w:t>2018</w:t>
      </w:r>
      <w:r w:rsidRPr="00F93DA9">
        <w:rPr>
          <w:rFonts w:ascii="华文仿宋" w:eastAsia="华文仿宋" w:hAnsi="华文仿宋" w:cs="仿宋_GB2312" w:hint="eastAsia"/>
          <w:kern w:val="0"/>
          <w:sz w:val="28"/>
          <w:szCs w:val="28"/>
        </w:rPr>
        <w:t>〕</w:t>
      </w:r>
      <w:r w:rsidRPr="00F93DA9">
        <w:rPr>
          <w:rFonts w:ascii="华文仿宋" w:eastAsia="华文仿宋" w:hAnsi="华文仿宋" w:cs="仿宋_GB2312"/>
          <w:kern w:val="0"/>
          <w:sz w:val="28"/>
          <w:szCs w:val="28"/>
        </w:rPr>
        <w:t>68</w:t>
      </w:r>
      <w:r w:rsidRPr="00F93DA9">
        <w:rPr>
          <w:rFonts w:ascii="华文仿宋" w:eastAsia="华文仿宋" w:hAnsi="华文仿宋" w:cs="仿宋_GB2312" w:hint="eastAsia"/>
          <w:kern w:val="0"/>
          <w:sz w:val="28"/>
          <w:szCs w:val="28"/>
        </w:rPr>
        <w:t>号）和《河南理工大学关于</w:t>
      </w:r>
      <w:r w:rsidRPr="00F93DA9">
        <w:rPr>
          <w:rFonts w:ascii="华文仿宋" w:eastAsia="华文仿宋" w:hAnsi="华文仿宋" w:cs="仿宋_GB2312"/>
          <w:kern w:val="0"/>
          <w:sz w:val="28"/>
          <w:szCs w:val="28"/>
        </w:rPr>
        <w:t>2019</w:t>
      </w:r>
      <w:r w:rsidRPr="00F93DA9">
        <w:rPr>
          <w:rFonts w:ascii="华文仿宋" w:eastAsia="华文仿宋" w:hAnsi="华文仿宋" w:cs="仿宋_GB2312" w:hint="eastAsia"/>
          <w:kern w:val="0"/>
          <w:sz w:val="28"/>
          <w:szCs w:val="28"/>
        </w:rPr>
        <w:t>年度教师系列职称评审工作安排的通知》等文件精神，制定本办法。</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F93DA9">
        <w:rPr>
          <w:rFonts w:ascii="华文仿宋" w:eastAsia="华文仿宋" w:hAnsi="华文仿宋" w:cs="仿宋_GB2312" w:hint="eastAsia"/>
          <w:b/>
          <w:bCs/>
          <w:kern w:val="0"/>
          <w:sz w:val="28"/>
          <w:szCs w:val="28"/>
        </w:rPr>
        <w:t>第二条</w:t>
      </w:r>
      <w:r w:rsidRPr="00F93DA9">
        <w:rPr>
          <w:rFonts w:ascii="华文仿宋" w:eastAsia="华文仿宋" w:hAnsi="华文仿宋" w:cs="仿宋_GB2312"/>
          <w:bCs/>
          <w:kern w:val="0"/>
          <w:sz w:val="28"/>
          <w:szCs w:val="28"/>
        </w:rPr>
        <w:t xml:space="preserve"> </w:t>
      </w:r>
      <w:r w:rsidRPr="00F93DA9">
        <w:rPr>
          <w:rFonts w:ascii="华文仿宋" w:eastAsia="华文仿宋" w:hAnsi="华文仿宋" w:cs="仿宋_GB2312" w:hint="eastAsia"/>
          <w:bCs/>
          <w:kern w:val="0"/>
          <w:sz w:val="28"/>
          <w:szCs w:val="28"/>
        </w:rPr>
        <w:t>坚持“人岗相适”原则，向教师系列倾斜、向高层次人才倾斜、向高水平成果倾斜。</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F93DA9">
        <w:rPr>
          <w:rFonts w:ascii="华文仿宋" w:eastAsia="华文仿宋" w:hAnsi="华文仿宋" w:cs="仿宋_GB2312" w:hint="eastAsia"/>
          <w:b/>
          <w:bCs/>
          <w:kern w:val="0"/>
          <w:sz w:val="28"/>
          <w:szCs w:val="28"/>
        </w:rPr>
        <w:t>第三条</w:t>
      </w:r>
      <w:r w:rsidRPr="00F93DA9">
        <w:rPr>
          <w:rFonts w:ascii="华文仿宋" w:eastAsia="华文仿宋" w:hAnsi="华文仿宋" w:cs="仿宋_GB2312"/>
          <w:bCs/>
          <w:kern w:val="0"/>
          <w:sz w:val="28"/>
          <w:szCs w:val="28"/>
        </w:rPr>
        <w:t xml:space="preserve"> </w:t>
      </w:r>
      <w:r w:rsidRPr="00F93DA9">
        <w:rPr>
          <w:rFonts w:ascii="华文仿宋" w:eastAsia="华文仿宋" w:hAnsi="华文仿宋" w:cs="仿宋_GB2312" w:hint="eastAsia"/>
          <w:bCs/>
          <w:kern w:val="0"/>
          <w:sz w:val="28"/>
          <w:szCs w:val="28"/>
        </w:rPr>
        <w:t>坚持“公正、公平、公开”的原则，综合评价，择优推荐。</w:t>
      </w:r>
    </w:p>
    <w:p w:rsidR="00B56A14" w:rsidRPr="00F93DA9" w:rsidRDefault="00B56A14" w:rsidP="00F93DA9">
      <w:pPr>
        <w:adjustRightInd w:val="0"/>
        <w:snapToGrid w:val="0"/>
        <w:spacing w:line="300" w:lineRule="auto"/>
        <w:ind w:firstLineChars="196" w:firstLine="549"/>
        <w:jc w:val="left"/>
        <w:rPr>
          <w:rFonts w:ascii="华文仿宋" w:eastAsia="华文仿宋" w:hAnsi="华文仿宋" w:cs="仿宋_GB2312"/>
          <w:bCs/>
          <w:kern w:val="0"/>
          <w:sz w:val="28"/>
          <w:szCs w:val="28"/>
        </w:rPr>
      </w:pPr>
      <w:r w:rsidRPr="00F93DA9">
        <w:rPr>
          <w:rFonts w:ascii="华文仿宋" w:eastAsia="华文仿宋" w:hAnsi="华文仿宋" w:cs="仿宋_GB2312" w:hint="eastAsia"/>
          <w:b/>
          <w:bCs/>
          <w:kern w:val="0"/>
          <w:sz w:val="28"/>
          <w:szCs w:val="28"/>
        </w:rPr>
        <w:t>第四条</w:t>
      </w:r>
      <w:r w:rsidRPr="00F93DA9">
        <w:rPr>
          <w:rFonts w:ascii="华文仿宋" w:eastAsia="华文仿宋" w:hAnsi="华文仿宋" w:cs="仿宋_GB2312"/>
          <w:bCs/>
          <w:kern w:val="0"/>
          <w:sz w:val="28"/>
          <w:szCs w:val="28"/>
        </w:rPr>
        <w:t xml:space="preserve"> </w:t>
      </w:r>
      <w:r w:rsidRPr="00F93DA9">
        <w:rPr>
          <w:rFonts w:ascii="华文仿宋" w:eastAsia="华文仿宋" w:hAnsi="华文仿宋" w:cs="仿宋_GB2312" w:hint="eastAsia"/>
          <w:bCs/>
          <w:kern w:val="0"/>
          <w:sz w:val="28"/>
          <w:szCs w:val="28"/>
        </w:rPr>
        <w:t>本办法适用于各系列各级</w:t>
      </w:r>
      <w:proofErr w:type="gramStart"/>
      <w:r w:rsidRPr="00F93DA9">
        <w:rPr>
          <w:rFonts w:ascii="华文仿宋" w:eastAsia="华文仿宋" w:hAnsi="华文仿宋" w:cs="仿宋_GB2312" w:hint="eastAsia"/>
          <w:bCs/>
          <w:kern w:val="0"/>
          <w:sz w:val="28"/>
          <w:szCs w:val="28"/>
        </w:rPr>
        <w:t>别专业</w:t>
      </w:r>
      <w:proofErr w:type="gramEnd"/>
      <w:r w:rsidRPr="00F93DA9">
        <w:rPr>
          <w:rFonts w:ascii="华文仿宋" w:eastAsia="华文仿宋" w:hAnsi="华文仿宋" w:cs="仿宋_GB2312" w:hint="eastAsia"/>
          <w:bCs/>
          <w:kern w:val="0"/>
          <w:sz w:val="28"/>
          <w:szCs w:val="28"/>
        </w:rPr>
        <w:t>技术职务的评审推荐工作。</w:t>
      </w:r>
    </w:p>
    <w:p w:rsidR="00B56A14" w:rsidRPr="00EF17EB" w:rsidRDefault="00B56A14" w:rsidP="00F447E3">
      <w:pPr>
        <w:widowControl/>
        <w:adjustRightInd w:val="0"/>
        <w:snapToGrid w:val="0"/>
        <w:spacing w:line="348" w:lineRule="auto"/>
        <w:jc w:val="center"/>
        <w:rPr>
          <w:rFonts w:ascii="华文仿宋" w:eastAsia="华文仿宋" w:hAnsi="华文仿宋" w:cs="仿宋_GB2312"/>
          <w:b/>
          <w:bCs/>
          <w:kern w:val="0"/>
          <w:sz w:val="28"/>
          <w:szCs w:val="28"/>
        </w:rPr>
      </w:pPr>
      <w:r w:rsidRPr="00EF17EB">
        <w:rPr>
          <w:rFonts w:ascii="华文仿宋" w:eastAsia="华文仿宋" w:hAnsi="华文仿宋" w:cs="仿宋_GB2312" w:hint="eastAsia"/>
          <w:b/>
          <w:bCs/>
          <w:kern w:val="0"/>
          <w:sz w:val="28"/>
          <w:szCs w:val="28"/>
        </w:rPr>
        <w:t>第二章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评审组织</w:t>
      </w:r>
    </w:p>
    <w:p w:rsidR="00B56A14" w:rsidRPr="00EF17EB" w:rsidRDefault="00B56A14" w:rsidP="00ED404E">
      <w:pPr>
        <w:widowControl/>
        <w:adjustRightInd w:val="0"/>
        <w:snapToGrid w:val="0"/>
        <w:spacing w:line="348" w:lineRule="auto"/>
        <w:ind w:firstLineChars="200" w:firstLine="561"/>
        <w:jc w:val="left"/>
        <w:rPr>
          <w:rFonts w:ascii="华文仿宋" w:eastAsia="华文仿宋" w:hAnsi="华文仿宋"/>
          <w:b/>
          <w:bCs/>
          <w:kern w:val="0"/>
          <w:sz w:val="28"/>
          <w:szCs w:val="28"/>
        </w:rPr>
      </w:pPr>
      <w:r w:rsidRPr="00ED404E">
        <w:rPr>
          <w:rFonts w:ascii="华文仿宋" w:eastAsia="华文仿宋" w:hAnsi="华文仿宋" w:cs="仿宋_GB2312" w:hint="eastAsia"/>
          <w:b/>
          <w:bCs/>
          <w:kern w:val="0"/>
          <w:sz w:val="28"/>
          <w:szCs w:val="28"/>
        </w:rPr>
        <w:t>第五条</w:t>
      </w:r>
      <w:r w:rsidRPr="000E4CD3">
        <w:rPr>
          <w:rFonts w:ascii="宋体" w:hAnsi="宋体" w:cs="仿宋_GB2312"/>
          <w:kern w:val="0"/>
          <w:sz w:val="30"/>
          <w:szCs w:val="30"/>
        </w:rPr>
        <w:t xml:space="preserve"> </w:t>
      </w:r>
      <w:r w:rsidRPr="00EF17EB">
        <w:rPr>
          <w:rFonts w:ascii="华文仿宋" w:eastAsia="华文仿宋" w:hAnsi="华文仿宋" w:cs="仿宋_GB2312" w:hint="eastAsia"/>
          <w:kern w:val="0"/>
          <w:sz w:val="28"/>
          <w:szCs w:val="28"/>
        </w:rPr>
        <w:t>按照学校评委会组建原则，组建“数学与信息科学学院基层推荐评议组”（简称：“院评议组”），负责对申报晋升专业技术职务人员进行初评推荐。</w:t>
      </w:r>
    </w:p>
    <w:p w:rsidR="00B56A14" w:rsidRPr="00EF17EB" w:rsidRDefault="00B56A14" w:rsidP="00F447E3">
      <w:pPr>
        <w:widowControl/>
        <w:adjustRightInd w:val="0"/>
        <w:snapToGrid w:val="0"/>
        <w:spacing w:line="348" w:lineRule="auto"/>
        <w:jc w:val="center"/>
        <w:rPr>
          <w:rFonts w:ascii="华文仿宋" w:eastAsia="华文仿宋" w:hAnsi="华文仿宋"/>
          <w:b/>
          <w:bCs/>
          <w:kern w:val="0"/>
          <w:sz w:val="28"/>
          <w:szCs w:val="28"/>
        </w:rPr>
      </w:pPr>
      <w:r w:rsidRPr="00EF17EB">
        <w:rPr>
          <w:rFonts w:ascii="华文仿宋" w:eastAsia="华文仿宋" w:hAnsi="华文仿宋" w:cs="仿宋_GB2312" w:hint="eastAsia"/>
          <w:b/>
          <w:bCs/>
          <w:kern w:val="0"/>
          <w:sz w:val="28"/>
          <w:szCs w:val="28"/>
        </w:rPr>
        <w:t>第三章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推荐程序</w:t>
      </w:r>
    </w:p>
    <w:p w:rsidR="00B56A14" w:rsidRPr="00EF17EB" w:rsidRDefault="00B56A14" w:rsidP="00EF17EB">
      <w:pPr>
        <w:adjustRightInd w:val="0"/>
        <w:snapToGrid w:val="0"/>
        <w:spacing w:line="348" w:lineRule="auto"/>
        <w:ind w:firstLineChars="200" w:firstLine="561"/>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第六条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院评议组采取量化积分和综合评议相结合的方式</w:t>
      </w:r>
      <w:r w:rsidR="00607BCE" w:rsidRPr="00EF17EB">
        <w:rPr>
          <w:rFonts w:ascii="华文仿宋" w:eastAsia="华文仿宋" w:hAnsi="华文仿宋" w:cs="仿宋_GB2312" w:hint="eastAsia"/>
          <w:kern w:val="0"/>
          <w:sz w:val="28"/>
          <w:szCs w:val="28"/>
        </w:rPr>
        <w:t>，对申报人进行评议</w:t>
      </w:r>
      <w:r w:rsidRPr="00EF17EB">
        <w:rPr>
          <w:rFonts w:ascii="华文仿宋" w:eastAsia="华文仿宋" w:hAnsi="华文仿宋" w:cs="仿宋_GB2312" w:hint="eastAsia"/>
          <w:kern w:val="0"/>
          <w:sz w:val="28"/>
          <w:szCs w:val="28"/>
        </w:rPr>
        <w:t>。</w:t>
      </w:r>
    </w:p>
    <w:p w:rsidR="007F16D9" w:rsidRPr="00EF17EB" w:rsidRDefault="00B56A14" w:rsidP="00ED404E">
      <w:pPr>
        <w:adjustRightInd w:val="0"/>
        <w:snapToGrid w:val="0"/>
        <w:spacing w:line="348" w:lineRule="auto"/>
        <w:ind w:firstLineChars="200" w:firstLine="561"/>
        <w:jc w:val="left"/>
        <w:rPr>
          <w:rFonts w:ascii="华文仿宋" w:eastAsia="华文仿宋" w:hAnsi="华文仿宋" w:cs="仿宋_GB2312" w:hint="eastAsia"/>
          <w:kern w:val="0"/>
          <w:sz w:val="28"/>
          <w:szCs w:val="28"/>
        </w:rPr>
      </w:pPr>
      <w:r w:rsidRPr="00ED404E">
        <w:rPr>
          <w:rFonts w:ascii="华文仿宋" w:eastAsia="华文仿宋" w:hAnsi="华文仿宋" w:cs="仿宋_GB2312" w:hint="eastAsia"/>
          <w:b/>
          <w:bCs/>
          <w:kern w:val="0"/>
          <w:sz w:val="28"/>
          <w:szCs w:val="28"/>
        </w:rPr>
        <w:t>第七条</w:t>
      </w:r>
      <w:r w:rsidRPr="00EF17EB">
        <w:rPr>
          <w:rFonts w:ascii="华文仿宋" w:eastAsia="华文仿宋" w:hAnsi="华文仿宋" w:cs="仿宋_GB2312"/>
          <w:kern w:val="0"/>
          <w:sz w:val="28"/>
          <w:szCs w:val="28"/>
        </w:rPr>
        <w:t xml:space="preserve"> </w:t>
      </w:r>
      <w:r w:rsidR="007F16D9" w:rsidRPr="00EF17EB">
        <w:rPr>
          <w:rFonts w:ascii="华文仿宋" w:eastAsia="华文仿宋" w:hAnsi="华文仿宋" w:cs="仿宋_GB2312"/>
          <w:kern w:val="0"/>
          <w:sz w:val="28"/>
          <w:szCs w:val="28"/>
        </w:rPr>
        <w:t>所有</w:t>
      </w:r>
      <w:r w:rsidR="007F16D9" w:rsidRPr="00EF17EB">
        <w:rPr>
          <w:rFonts w:ascii="华文仿宋" w:eastAsia="华文仿宋" w:hAnsi="华文仿宋" w:cs="仿宋_GB2312" w:hint="eastAsia"/>
          <w:kern w:val="0"/>
          <w:sz w:val="28"/>
          <w:szCs w:val="28"/>
        </w:rPr>
        <w:t>申报</w:t>
      </w:r>
      <w:r w:rsidR="007F16D9" w:rsidRPr="00EF17EB">
        <w:rPr>
          <w:rFonts w:ascii="华文仿宋" w:eastAsia="华文仿宋" w:hAnsi="华文仿宋" w:cs="仿宋_GB2312" w:hint="eastAsia"/>
          <w:kern w:val="0"/>
          <w:sz w:val="28"/>
          <w:szCs w:val="28"/>
        </w:rPr>
        <w:t>职称晋升的</w:t>
      </w:r>
      <w:r w:rsidR="007F16D9" w:rsidRPr="00EF17EB">
        <w:rPr>
          <w:rFonts w:ascii="华文仿宋" w:eastAsia="华文仿宋" w:hAnsi="华文仿宋" w:cs="仿宋_GB2312" w:hint="eastAsia"/>
          <w:kern w:val="0"/>
          <w:sz w:val="28"/>
          <w:szCs w:val="28"/>
        </w:rPr>
        <w:t>人员，填写《河南理工大学关于</w:t>
      </w:r>
      <w:r w:rsidR="007F16D9" w:rsidRPr="00EF17EB">
        <w:rPr>
          <w:rFonts w:ascii="华文仿宋" w:eastAsia="华文仿宋" w:hAnsi="华文仿宋" w:cs="仿宋_GB2312"/>
          <w:kern w:val="0"/>
          <w:sz w:val="28"/>
          <w:szCs w:val="28"/>
        </w:rPr>
        <w:t>2019</w:t>
      </w:r>
      <w:r w:rsidR="007F16D9" w:rsidRPr="00EF17EB">
        <w:rPr>
          <w:rFonts w:ascii="华文仿宋" w:eastAsia="华文仿宋" w:hAnsi="华文仿宋" w:cs="仿宋_GB2312" w:hint="eastAsia"/>
          <w:kern w:val="0"/>
          <w:sz w:val="28"/>
          <w:szCs w:val="28"/>
        </w:rPr>
        <w:t>年度教师系列职称评审工作安排的通知》（校人</w:t>
      </w:r>
      <w:r w:rsidR="007F16D9" w:rsidRPr="00EF17EB">
        <w:rPr>
          <w:rFonts w:ascii="华文仿宋" w:eastAsia="华文仿宋" w:hAnsi="华文仿宋" w:cs="仿宋_GB2312"/>
          <w:kern w:val="0"/>
          <w:sz w:val="28"/>
          <w:szCs w:val="28"/>
        </w:rPr>
        <w:t>[2019]74</w:t>
      </w:r>
      <w:r w:rsidR="007F16D9" w:rsidRPr="00EF17EB">
        <w:rPr>
          <w:rFonts w:ascii="华文仿宋" w:eastAsia="华文仿宋" w:hAnsi="华文仿宋" w:cs="仿宋_GB2312" w:hint="eastAsia"/>
          <w:kern w:val="0"/>
          <w:sz w:val="28"/>
          <w:szCs w:val="28"/>
        </w:rPr>
        <w:t>号）中的河南省2019高校教师系列专业技术职务任职资格评审简表（</w:t>
      </w:r>
      <w:r w:rsidR="002C3DC0" w:rsidRPr="00EF17EB">
        <w:rPr>
          <w:rFonts w:ascii="华文仿宋" w:eastAsia="华文仿宋" w:hAnsi="华文仿宋" w:cs="仿宋_GB2312" w:hint="eastAsia"/>
          <w:kern w:val="0"/>
          <w:sz w:val="28"/>
          <w:szCs w:val="28"/>
        </w:rPr>
        <w:t>附件7，</w:t>
      </w:r>
      <w:r w:rsidR="007F16D9" w:rsidRPr="00EF17EB">
        <w:rPr>
          <w:rFonts w:ascii="华文仿宋" w:eastAsia="华文仿宋" w:hAnsi="华文仿宋" w:cs="仿宋_GB2312" w:hint="eastAsia"/>
          <w:kern w:val="0"/>
          <w:sz w:val="28"/>
          <w:szCs w:val="28"/>
        </w:rPr>
        <w:t>以下简称简表）</w:t>
      </w:r>
      <w:r w:rsidR="00F93DA9" w:rsidRPr="00EF17EB">
        <w:rPr>
          <w:rFonts w:ascii="华文仿宋" w:eastAsia="华文仿宋" w:hAnsi="华文仿宋" w:cs="仿宋_GB2312" w:hint="eastAsia"/>
          <w:kern w:val="0"/>
          <w:sz w:val="28"/>
          <w:szCs w:val="28"/>
        </w:rPr>
        <w:t>，</w:t>
      </w:r>
      <w:r w:rsidR="00F93DA9" w:rsidRPr="00EF17EB">
        <w:rPr>
          <w:rFonts w:ascii="华文仿宋" w:eastAsia="华文仿宋" w:hAnsi="华文仿宋" w:cs="仿宋_GB2312" w:hint="eastAsia"/>
          <w:kern w:val="0"/>
          <w:sz w:val="28"/>
          <w:szCs w:val="28"/>
        </w:rPr>
        <w:lastRenderedPageBreak/>
        <w:t>以及</w:t>
      </w:r>
      <w:r w:rsidR="007F16D9" w:rsidRPr="00EF17EB">
        <w:rPr>
          <w:rFonts w:ascii="华文仿宋" w:eastAsia="华文仿宋" w:hAnsi="华文仿宋" w:cs="仿宋_GB2312" w:hint="eastAsia"/>
          <w:kern w:val="0"/>
          <w:sz w:val="28"/>
          <w:szCs w:val="28"/>
        </w:rPr>
        <w:t>本办法中的附件1和附件2</w:t>
      </w:r>
      <w:r w:rsidR="00F93DA9" w:rsidRPr="00EF17EB">
        <w:rPr>
          <w:rFonts w:ascii="华文仿宋" w:eastAsia="华文仿宋" w:hAnsi="华文仿宋" w:cs="仿宋_GB2312" w:hint="eastAsia"/>
          <w:kern w:val="0"/>
          <w:sz w:val="28"/>
          <w:szCs w:val="28"/>
        </w:rPr>
        <w:t>。</w:t>
      </w:r>
    </w:p>
    <w:p w:rsidR="008015D1" w:rsidRPr="00421AA9" w:rsidRDefault="00B56A14" w:rsidP="008015D1">
      <w:pPr>
        <w:ind w:firstLine="645"/>
        <w:jc w:val="left"/>
        <w:rPr>
          <w:rFonts w:ascii="华文仿宋" w:eastAsia="华文仿宋" w:hAnsi="华文仿宋" w:cs="仿宋_GB2312" w:hint="eastAsia"/>
          <w:kern w:val="0"/>
          <w:sz w:val="28"/>
          <w:szCs w:val="28"/>
        </w:rPr>
      </w:pPr>
      <w:r w:rsidRPr="00EF17EB">
        <w:rPr>
          <w:rFonts w:ascii="华文仿宋" w:eastAsia="华文仿宋" w:hAnsi="华文仿宋" w:cs="仿宋_GB2312" w:hint="eastAsia"/>
          <w:b/>
          <w:bCs/>
          <w:kern w:val="0"/>
          <w:sz w:val="28"/>
          <w:szCs w:val="28"/>
        </w:rPr>
        <w:t>第八条</w:t>
      </w:r>
      <w:r w:rsidRPr="00EF17EB">
        <w:rPr>
          <w:rFonts w:ascii="华文仿宋" w:eastAsia="华文仿宋" w:hAnsi="华文仿宋" w:cs="仿宋_GB2312"/>
          <w:kern w:val="0"/>
          <w:sz w:val="28"/>
          <w:szCs w:val="28"/>
        </w:rPr>
        <w:t xml:space="preserve"> </w:t>
      </w:r>
      <w:r w:rsidRPr="00421AA9">
        <w:rPr>
          <w:rFonts w:ascii="华文仿宋" w:eastAsia="华文仿宋" w:hAnsi="华文仿宋" w:cs="仿宋_GB2312"/>
          <w:kern w:val="0"/>
          <w:sz w:val="28"/>
          <w:szCs w:val="28"/>
        </w:rPr>
        <w:t xml:space="preserve"> </w:t>
      </w:r>
      <w:r w:rsidR="008015D1" w:rsidRPr="00421AA9">
        <w:rPr>
          <w:rFonts w:ascii="华文仿宋" w:eastAsia="华文仿宋" w:hAnsi="华文仿宋" w:cs="仿宋_GB2312" w:hint="eastAsia"/>
          <w:kern w:val="0"/>
          <w:sz w:val="28"/>
          <w:szCs w:val="28"/>
        </w:rPr>
        <w:t>院评议组根据申报人填写的简表</w:t>
      </w:r>
      <w:r w:rsidR="00EF17EB" w:rsidRPr="00421AA9">
        <w:rPr>
          <w:rFonts w:ascii="华文仿宋" w:eastAsia="华文仿宋" w:hAnsi="华文仿宋" w:cs="仿宋_GB2312" w:hint="eastAsia"/>
          <w:kern w:val="0"/>
          <w:sz w:val="28"/>
          <w:szCs w:val="28"/>
        </w:rPr>
        <w:t>，以及</w:t>
      </w:r>
      <w:r w:rsidR="008015D1" w:rsidRPr="00421AA9">
        <w:rPr>
          <w:rFonts w:ascii="华文仿宋" w:eastAsia="华文仿宋" w:hAnsi="华文仿宋" w:cs="仿宋_GB2312" w:hint="eastAsia"/>
          <w:kern w:val="0"/>
          <w:sz w:val="28"/>
          <w:szCs w:val="28"/>
        </w:rPr>
        <w:t>附件1和附件2，结合个人表现进行综合评议，对申报教学型高级职务人员的教学业绩、科研业绩分别打分，打分区间控制在</w:t>
      </w:r>
      <w:r w:rsidR="008015D1" w:rsidRPr="00421AA9">
        <w:rPr>
          <w:rFonts w:ascii="华文仿宋" w:eastAsia="华文仿宋" w:hAnsi="华文仿宋" w:cs="仿宋_GB2312"/>
          <w:kern w:val="0"/>
          <w:sz w:val="28"/>
          <w:szCs w:val="28"/>
        </w:rPr>
        <w:t>80</w:t>
      </w:r>
      <w:r w:rsidR="008015D1" w:rsidRPr="00421AA9">
        <w:rPr>
          <w:rFonts w:ascii="华文仿宋" w:eastAsia="华文仿宋" w:hAnsi="华文仿宋" w:cs="仿宋_GB2312" w:hint="eastAsia"/>
          <w:kern w:val="0"/>
          <w:sz w:val="28"/>
          <w:szCs w:val="28"/>
        </w:rPr>
        <w:t>分</w:t>
      </w:r>
      <w:r w:rsidR="008015D1" w:rsidRPr="00421AA9">
        <w:rPr>
          <w:rFonts w:ascii="华文仿宋" w:eastAsia="华文仿宋" w:hAnsi="华文仿宋" w:cs="仿宋_GB2312"/>
          <w:kern w:val="0"/>
          <w:sz w:val="28"/>
          <w:szCs w:val="28"/>
        </w:rPr>
        <w:t>—95</w:t>
      </w:r>
      <w:r w:rsidR="008015D1" w:rsidRPr="00421AA9">
        <w:rPr>
          <w:rFonts w:ascii="华文仿宋" w:eastAsia="华文仿宋" w:hAnsi="华文仿宋" w:cs="仿宋_GB2312" w:hint="eastAsia"/>
          <w:kern w:val="0"/>
          <w:sz w:val="28"/>
          <w:szCs w:val="28"/>
        </w:rPr>
        <w:t>分之间，并保持一定梯度，然后按照教学业绩分数×</w:t>
      </w:r>
      <w:r w:rsidR="008015D1" w:rsidRPr="00421AA9">
        <w:rPr>
          <w:rFonts w:ascii="华文仿宋" w:eastAsia="华文仿宋" w:hAnsi="华文仿宋" w:cs="仿宋_GB2312"/>
          <w:kern w:val="0"/>
          <w:sz w:val="28"/>
          <w:szCs w:val="28"/>
        </w:rPr>
        <w:t>70%+</w:t>
      </w:r>
      <w:r w:rsidR="008015D1" w:rsidRPr="00421AA9">
        <w:rPr>
          <w:rFonts w:ascii="华文仿宋" w:eastAsia="华文仿宋" w:hAnsi="华文仿宋" w:cs="仿宋_GB2312" w:hint="eastAsia"/>
          <w:kern w:val="0"/>
          <w:sz w:val="28"/>
          <w:szCs w:val="28"/>
        </w:rPr>
        <w:t>科研业绩分数×</w:t>
      </w:r>
      <w:r w:rsidR="008015D1" w:rsidRPr="00421AA9">
        <w:rPr>
          <w:rFonts w:ascii="华文仿宋" w:eastAsia="华文仿宋" w:hAnsi="华文仿宋" w:cs="仿宋_GB2312"/>
          <w:kern w:val="0"/>
          <w:sz w:val="28"/>
          <w:szCs w:val="28"/>
        </w:rPr>
        <w:t>30%</w:t>
      </w:r>
      <w:r w:rsidR="008015D1" w:rsidRPr="00421AA9">
        <w:rPr>
          <w:rFonts w:ascii="华文仿宋" w:eastAsia="华文仿宋" w:hAnsi="华文仿宋" w:cs="仿宋_GB2312" w:hint="eastAsia"/>
          <w:kern w:val="0"/>
          <w:sz w:val="28"/>
          <w:szCs w:val="28"/>
        </w:rPr>
        <w:t>作为综合评议分数。</w:t>
      </w:r>
    </w:p>
    <w:p w:rsidR="00B56A14" w:rsidRPr="00421AA9" w:rsidRDefault="00B56A14" w:rsidP="008015D1">
      <w:pPr>
        <w:ind w:firstLine="645"/>
        <w:jc w:val="left"/>
        <w:rPr>
          <w:rFonts w:ascii="华文仿宋" w:eastAsia="华文仿宋" w:hAnsi="华文仿宋"/>
          <w:kern w:val="0"/>
          <w:sz w:val="28"/>
          <w:szCs w:val="28"/>
        </w:rPr>
      </w:pPr>
      <w:r w:rsidRPr="00421AA9">
        <w:rPr>
          <w:rFonts w:ascii="华文仿宋" w:eastAsia="华文仿宋" w:hAnsi="华文仿宋" w:cs="仿宋_GB2312" w:hint="eastAsia"/>
          <w:kern w:val="0"/>
          <w:sz w:val="28"/>
          <w:szCs w:val="28"/>
        </w:rPr>
        <w:t>院评议组根据申报人填写的</w:t>
      </w:r>
      <w:r w:rsidR="0079681B" w:rsidRPr="00421AA9">
        <w:rPr>
          <w:rFonts w:ascii="华文仿宋" w:eastAsia="华文仿宋" w:hAnsi="华文仿宋" w:cs="仿宋_GB2312" w:hint="eastAsia"/>
          <w:kern w:val="0"/>
          <w:sz w:val="28"/>
          <w:szCs w:val="28"/>
        </w:rPr>
        <w:t>简表</w:t>
      </w:r>
      <w:r w:rsidR="00390996" w:rsidRPr="00421AA9">
        <w:rPr>
          <w:rFonts w:ascii="华文仿宋" w:eastAsia="华文仿宋" w:hAnsi="华文仿宋" w:cs="仿宋_GB2312" w:hint="eastAsia"/>
          <w:kern w:val="0"/>
          <w:sz w:val="28"/>
          <w:szCs w:val="28"/>
        </w:rPr>
        <w:t>、</w:t>
      </w:r>
      <w:r w:rsidR="0079681B" w:rsidRPr="00421AA9">
        <w:rPr>
          <w:rFonts w:ascii="华文仿宋" w:eastAsia="华文仿宋" w:hAnsi="华文仿宋" w:cs="仿宋_GB2312" w:hint="eastAsia"/>
          <w:kern w:val="0"/>
          <w:sz w:val="28"/>
          <w:szCs w:val="28"/>
        </w:rPr>
        <w:t>附件1和附件2</w:t>
      </w:r>
      <w:r w:rsidRPr="00421AA9">
        <w:rPr>
          <w:rFonts w:ascii="华文仿宋" w:eastAsia="华文仿宋" w:hAnsi="华文仿宋" w:cs="仿宋_GB2312" w:hint="eastAsia"/>
          <w:kern w:val="0"/>
          <w:sz w:val="28"/>
          <w:szCs w:val="28"/>
        </w:rPr>
        <w:t>，结合个人表现进</w:t>
      </w:r>
      <w:bookmarkStart w:id="0" w:name="_GoBack"/>
      <w:bookmarkEnd w:id="0"/>
      <w:r w:rsidRPr="00421AA9">
        <w:rPr>
          <w:rFonts w:ascii="华文仿宋" w:eastAsia="华文仿宋" w:hAnsi="华文仿宋" w:cs="仿宋_GB2312" w:hint="eastAsia"/>
          <w:kern w:val="0"/>
          <w:sz w:val="28"/>
          <w:szCs w:val="28"/>
        </w:rPr>
        <w:t>行综合评议，</w:t>
      </w:r>
      <w:r w:rsidR="008015D1" w:rsidRPr="00421AA9">
        <w:rPr>
          <w:rFonts w:ascii="华文仿宋" w:eastAsia="华文仿宋" w:hAnsi="华文仿宋" w:cs="仿宋_GB2312" w:hint="eastAsia"/>
          <w:kern w:val="0"/>
          <w:sz w:val="28"/>
          <w:szCs w:val="28"/>
        </w:rPr>
        <w:t>对</w:t>
      </w:r>
      <w:proofErr w:type="gramStart"/>
      <w:r w:rsidR="008015D1" w:rsidRPr="00421AA9">
        <w:rPr>
          <w:rFonts w:ascii="华文仿宋" w:eastAsia="华文仿宋" w:hAnsi="华文仿宋" w:cs="仿宋_GB2312" w:hint="eastAsia"/>
          <w:kern w:val="0"/>
          <w:sz w:val="28"/>
          <w:szCs w:val="28"/>
        </w:rPr>
        <w:t>申报</w:t>
      </w:r>
      <w:r w:rsidR="00A82848" w:rsidRPr="00421AA9">
        <w:rPr>
          <w:rFonts w:ascii="华文仿宋" w:eastAsia="华文仿宋" w:hAnsi="华文仿宋" w:cs="仿宋_GB2312" w:hint="eastAsia"/>
          <w:kern w:val="0"/>
          <w:sz w:val="28"/>
          <w:szCs w:val="28"/>
        </w:rPr>
        <w:t>非</w:t>
      </w:r>
      <w:proofErr w:type="gramEnd"/>
      <w:r w:rsidR="00A82848" w:rsidRPr="00421AA9">
        <w:rPr>
          <w:rFonts w:ascii="华文仿宋" w:eastAsia="华文仿宋" w:hAnsi="华文仿宋" w:cs="仿宋_GB2312" w:hint="eastAsia"/>
          <w:kern w:val="0"/>
          <w:sz w:val="28"/>
          <w:szCs w:val="28"/>
        </w:rPr>
        <w:t>教学型高级职务人员</w:t>
      </w:r>
      <w:r w:rsidR="008015D1" w:rsidRPr="00421AA9">
        <w:rPr>
          <w:rFonts w:ascii="华文仿宋" w:eastAsia="华文仿宋" w:hAnsi="华文仿宋" w:cs="仿宋_GB2312" w:hint="eastAsia"/>
          <w:kern w:val="0"/>
          <w:sz w:val="28"/>
          <w:szCs w:val="28"/>
        </w:rPr>
        <w:t>，</w:t>
      </w:r>
      <w:r w:rsidRPr="00421AA9">
        <w:rPr>
          <w:rFonts w:ascii="华文仿宋" w:eastAsia="华文仿宋" w:hAnsi="华文仿宋" w:cs="仿宋_GB2312" w:hint="eastAsia"/>
          <w:kern w:val="0"/>
          <w:sz w:val="28"/>
          <w:szCs w:val="28"/>
        </w:rPr>
        <w:t>按百分制给出综合评议分数，打分区间控制在</w:t>
      </w:r>
      <w:r w:rsidRPr="00421AA9">
        <w:rPr>
          <w:rFonts w:ascii="华文仿宋" w:eastAsia="华文仿宋" w:hAnsi="华文仿宋" w:cs="仿宋_GB2312"/>
          <w:kern w:val="0"/>
          <w:sz w:val="28"/>
          <w:szCs w:val="28"/>
        </w:rPr>
        <w:t>80</w:t>
      </w:r>
      <w:r w:rsidRPr="00421AA9">
        <w:rPr>
          <w:rFonts w:ascii="华文仿宋" w:eastAsia="华文仿宋" w:hAnsi="华文仿宋" w:cs="仿宋_GB2312" w:hint="eastAsia"/>
          <w:kern w:val="0"/>
          <w:sz w:val="28"/>
          <w:szCs w:val="28"/>
        </w:rPr>
        <w:t>分</w:t>
      </w:r>
      <w:r w:rsidRPr="00421AA9">
        <w:rPr>
          <w:rFonts w:ascii="华文仿宋" w:eastAsia="华文仿宋" w:hAnsi="华文仿宋" w:cs="仿宋_GB2312"/>
          <w:kern w:val="0"/>
          <w:sz w:val="28"/>
          <w:szCs w:val="28"/>
        </w:rPr>
        <w:t>—95</w:t>
      </w:r>
      <w:r w:rsidRPr="00421AA9">
        <w:rPr>
          <w:rFonts w:ascii="华文仿宋" w:eastAsia="华文仿宋" w:hAnsi="华文仿宋" w:cs="仿宋_GB2312" w:hint="eastAsia"/>
          <w:kern w:val="0"/>
          <w:sz w:val="28"/>
          <w:szCs w:val="28"/>
        </w:rPr>
        <w:t>分之间，并保持一定梯度。</w:t>
      </w:r>
    </w:p>
    <w:p w:rsidR="00B56A14" w:rsidRPr="00EF17EB" w:rsidRDefault="00B56A14" w:rsidP="00EF17EB">
      <w:pPr>
        <w:widowControl/>
        <w:adjustRightInd w:val="0"/>
        <w:snapToGrid w:val="0"/>
        <w:spacing w:line="348" w:lineRule="auto"/>
        <w:ind w:firstLineChars="200" w:firstLine="561"/>
        <w:jc w:val="left"/>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第九条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“代表性成果”评价</w:t>
      </w:r>
    </w:p>
    <w:p w:rsidR="00B56A14" w:rsidRPr="00EF17EB" w:rsidRDefault="00B56A14" w:rsidP="00EF17EB">
      <w:pPr>
        <w:adjustRightInd w:val="0"/>
        <w:snapToGrid w:val="0"/>
        <w:spacing w:line="348" w:lineRule="auto"/>
        <w:ind w:firstLineChars="200" w:firstLine="560"/>
        <w:jc w:val="left"/>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院评议组对申报人“代表性成果”进行评价，按百分制给出综合评分，打分区间控制在</w:t>
      </w:r>
      <w:r w:rsidRPr="00EF17EB">
        <w:rPr>
          <w:rFonts w:ascii="华文仿宋" w:eastAsia="华文仿宋" w:hAnsi="华文仿宋" w:cs="仿宋_GB2312"/>
          <w:kern w:val="0"/>
          <w:sz w:val="28"/>
          <w:szCs w:val="28"/>
        </w:rPr>
        <w:t>80</w:t>
      </w:r>
      <w:r w:rsidRPr="00EF17EB">
        <w:rPr>
          <w:rFonts w:ascii="华文仿宋" w:eastAsia="华文仿宋" w:hAnsi="华文仿宋" w:cs="仿宋_GB2312" w:hint="eastAsia"/>
          <w:kern w:val="0"/>
          <w:sz w:val="28"/>
          <w:szCs w:val="28"/>
        </w:rPr>
        <w:t>分</w:t>
      </w:r>
      <w:r w:rsidRPr="00EF17EB">
        <w:rPr>
          <w:rFonts w:ascii="华文仿宋" w:eastAsia="华文仿宋" w:hAnsi="华文仿宋" w:cs="仿宋_GB2312"/>
          <w:kern w:val="0"/>
          <w:sz w:val="28"/>
          <w:szCs w:val="28"/>
        </w:rPr>
        <w:t>—95</w:t>
      </w:r>
      <w:r w:rsidRPr="00EF17EB">
        <w:rPr>
          <w:rFonts w:ascii="华文仿宋" w:eastAsia="华文仿宋" w:hAnsi="华文仿宋" w:cs="仿宋_GB2312" w:hint="eastAsia"/>
          <w:kern w:val="0"/>
          <w:sz w:val="28"/>
          <w:szCs w:val="28"/>
        </w:rPr>
        <w:t>分之间，并保持一定梯度。</w:t>
      </w:r>
    </w:p>
    <w:p w:rsidR="00B56A14" w:rsidRPr="00EF17EB" w:rsidRDefault="00B56A14" w:rsidP="00EF17EB">
      <w:pPr>
        <w:widowControl/>
        <w:adjustRightInd w:val="0"/>
        <w:snapToGrid w:val="0"/>
        <w:spacing w:line="348" w:lineRule="auto"/>
        <w:ind w:firstLineChars="200" w:firstLine="561"/>
        <w:jc w:val="left"/>
        <w:rPr>
          <w:rFonts w:ascii="华文仿宋" w:eastAsia="华文仿宋" w:hAnsi="华文仿宋"/>
          <w:color w:val="FF0000"/>
          <w:kern w:val="0"/>
          <w:sz w:val="28"/>
          <w:szCs w:val="28"/>
        </w:rPr>
      </w:pPr>
      <w:r w:rsidRPr="00EF17EB">
        <w:rPr>
          <w:rFonts w:ascii="华文仿宋" w:eastAsia="华文仿宋" w:hAnsi="华文仿宋" w:cs="仿宋_GB2312" w:hint="eastAsia"/>
          <w:b/>
          <w:bCs/>
          <w:kern w:val="0"/>
          <w:sz w:val="28"/>
          <w:szCs w:val="28"/>
        </w:rPr>
        <w:t>第十条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对正、副高级职务教学型、教学科研型和科研开发服务型三种类型按学校控制比例（</w:t>
      </w:r>
      <w:r w:rsidRPr="00EF17EB">
        <w:rPr>
          <w:rFonts w:ascii="华文仿宋" w:eastAsia="华文仿宋" w:hAnsi="华文仿宋" w:cs="仿宋_GB2312"/>
          <w:kern w:val="0"/>
          <w:sz w:val="28"/>
          <w:szCs w:val="28"/>
        </w:rPr>
        <w:t>30%</w:t>
      </w: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40%</w:t>
      </w: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30%</w:t>
      </w:r>
      <w:r w:rsidRPr="00EF17EB">
        <w:rPr>
          <w:rFonts w:ascii="华文仿宋" w:eastAsia="华文仿宋" w:hAnsi="华文仿宋" w:cs="仿宋_GB2312" w:hint="eastAsia"/>
          <w:kern w:val="0"/>
          <w:sz w:val="28"/>
          <w:szCs w:val="28"/>
        </w:rPr>
        <w:t>）和学院参评人员三种类型实际申报比例各占</w:t>
      </w:r>
      <w:r w:rsidRPr="00EF17EB">
        <w:rPr>
          <w:rFonts w:ascii="华文仿宋" w:eastAsia="华文仿宋" w:hAnsi="华文仿宋" w:cs="仿宋_GB2312"/>
          <w:kern w:val="0"/>
          <w:sz w:val="28"/>
          <w:szCs w:val="28"/>
        </w:rPr>
        <w:t>50%</w:t>
      </w:r>
      <w:r w:rsidRPr="00EF17EB">
        <w:rPr>
          <w:rFonts w:ascii="华文仿宋" w:eastAsia="华文仿宋" w:hAnsi="华文仿宋" w:cs="仿宋_GB2312" w:hint="eastAsia"/>
          <w:kern w:val="0"/>
          <w:sz w:val="28"/>
          <w:szCs w:val="28"/>
        </w:rPr>
        <w:t>权重，确定院评议组推荐比例。在推荐指标限额内，</w:t>
      </w:r>
      <w:proofErr w:type="gramStart"/>
      <w:r w:rsidRPr="00EF17EB">
        <w:rPr>
          <w:rFonts w:ascii="华文仿宋" w:eastAsia="华文仿宋" w:hAnsi="华文仿宋" w:cs="仿宋_GB2312" w:hint="eastAsia"/>
          <w:kern w:val="0"/>
          <w:sz w:val="28"/>
          <w:szCs w:val="28"/>
        </w:rPr>
        <w:t>按照院</w:t>
      </w:r>
      <w:proofErr w:type="gramEnd"/>
      <w:r w:rsidRPr="00EF17EB">
        <w:rPr>
          <w:rFonts w:ascii="华文仿宋" w:eastAsia="华文仿宋" w:hAnsi="华文仿宋" w:cs="仿宋_GB2312" w:hint="eastAsia"/>
          <w:kern w:val="0"/>
          <w:sz w:val="28"/>
          <w:szCs w:val="28"/>
        </w:rPr>
        <w:t>评议组推荐比例分配三种类型的指标数量，分配指标不是整数时，则对三种类型指标数分别取整，并按照小数部分的大小顺序依次</w:t>
      </w:r>
      <w:proofErr w:type="gramStart"/>
      <w:r w:rsidRPr="00EF17EB">
        <w:rPr>
          <w:rFonts w:ascii="华文仿宋" w:eastAsia="华文仿宋" w:hAnsi="华文仿宋" w:cs="仿宋_GB2312" w:hint="eastAsia"/>
          <w:kern w:val="0"/>
          <w:sz w:val="28"/>
          <w:szCs w:val="28"/>
        </w:rPr>
        <w:t>对取整结果</w:t>
      </w:r>
      <w:proofErr w:type="gramEnd"/>
      <w:r w:rsidRPr="00EF17EB">
        <w:rPr>
          <w:rFonts w:ascii="华文仿宋" w:eastAsia="华文仿宋" w:hAnsi="华文仿宋" w:cs="仿宋_GB2312" w:hint="eastAsia"/>
          <w:kern w:val="0"/>
          <w:sz w:val="28"/>
          <w:szCs w:val="28"/>
        </w:rPr>
        <w:t>加</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（如</w:t>
      </w:r>
      <w:proofErr w:type="gramStart"/>
      <w:r w:rsidRPr="00EF17EB">
        <w:rPr>
          <w:rFonts w:ascii="华文仿宋" w:eastAsia="华文仿宋" w:hAnsi="华文仿宋" w:cs="仿宋_GB2312" w:hint="eastAsia"/>
          <w:kern w:val="0"/>
          <w:sz w:val="28"/>
          <w:szCs w:val="28"/>
        </w:rPr>
        <w:t>指标数取整</w:t>
      </w:r>
      <w:proofErr w:type="gramEnd"/>
      <w:r w:rsidRPr="00EF17EB">
        <w:rPr>
          <w:rFonts w:ascii="华文仿宋" w:eastAsia="华文仿宋" w:hAnsi="华文仿宋" w:cs="仿宋_GB2312" w:hint="eastAsia"/>
          <w:kern w:val="0"/>
          <w:sz w:val="28"/>
          <w:szCs w:val="28"/>
        </w:rPr>
        <w:t>后为</w:t>
      </w:r>
      <w:r w:rsidRPr="00EF17EB">
        <w:rPr>
          <w:rFonts w:ascii="华文仿宋" w:eastAsia="华文仿宋" w:hAnsi="华文仿宋" w:cs="仿宋_GB2312"/>
          <w:kern w:val="0"/>
          <w:sz w:val="28"/>
          <w:szCs w:val="28"/>
        </w:rPr>
        <w:t>0</w:t>
      </w:r>
      <w:r w:rsidRPr="00EF17EB">
        <w:rPr>
          <w:rFonts w:ascii="华文仿宋" w:eastAsia="华文仿宋" w:hAnsi="华文仿宋" w:cs="仿宋_GB2312" w:hint="eastAsia"/>
          <w:kern w:val="0"/>
          <w:sz w:val="28"/>
          <w:szCs w:val="28"/>
        </w:rPr>
        <w:t>的，优先加</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），院评议组按照申报人的综合评议得分，分三种类型确定推荐人选。</w:t>
      </w:r>
    </w:p>
    <w:p w:rsidR="00B56A14" w:rsidRPr="00421AA9" w:rsidRDefault="00B56A14" w:rsidP="00EF17EB">
      <w:pPr>
        <w:widowControl/>
        <w:adjustRightInd w:val="0"/>
        <w:snapToGrid w:val="0"/>
        <w:spacing w:line="348" w:lineRule="auto"/>
        <w:ind w:firstLineChars="200" w:firstLine="560"/>
        <w:jc w:val="left"/>
        <w:rPr>
          <w:rFonts w:ascii="华文仿宋" w:eastAsia="华文仿宋" w:hAnsi="华文仿宋"/>
          <w:kern w:val="0"/>
          <w:sz w:val="28"/>
          <w:szCs w:val="28"/>
        </w:rPr>
      </w:pPr>
      <w:r w:rsidRPr="00421AA9">
        <w:rPr>
          <w:rFonts w:ascii="华文仿宋" w:eastAsia="华文仿宋" w:hAnsi="华文仿宋" w:cs="仿宋_GB2312" w:hint="eastAsia"/>
          <w:kern w:val="0"/>
          <w:sz w:val="28"/>
          <w:szCs w:val="28"/>
        </w:rPr>
        <w:t>确定推荐人选后，院评议组对确定的推荐人选进行综合评议并排序，根据学校分配的名额依次确定定向指标、竞争性指标、内聘指标人选名单，并且</w:t>
      </w:r>
      <w:r w:rsidRPr="00421AA9">
        <w:rPr>
          <w:rFonts w:ascii="华文仿宋" w:eastAsia="华文仿宋" w:hAnsi="华文仿宋" w:cs="仿宋_GB2312"/>
          <w:kern w:val="0"/>
          <w:sz w:val="28"/>
          <w:szCs w:val="28"/>
        </w:rPr>
        <w:t>2019</w:t>
      </w:r>
      <w:r w:rsidRPr="00421AA9">
        <w:rPr>
          <w:rFonts w:ascii="华文仿宋" w:eastAsia="华文仿宋" w:hAnsi="华文仿宋" w:cs="仿宋_GB2312" w:hint="eastAsia"/>
          <w:kern w:val="0"/>
          <w:sz w:val="28"/>
          <w:szCs w:val="28"/>
        </w:rPr>
        <w:t>年每个类型的定向指标不超过</w:t>
      </w:r>
      <w:r w:rsidRPr="00421AA9">
        <w:rPr>
          <w:rFonts w:ascii="华文仿宋" w:eastAsia="华文仿宋" w:hAnsi="华文仿宋" w:cs="仿宋_GB2312"/>
          <w:kern w:val="0"/>
          <w:sz w:val="28"/>
          <w:szCs w:val="28"/>
        </w:rPr>
        <w:t>1</w:t>
      </w:r>
      <w:r w:rsidRPr="00421AA9">
        <w:rPr>
          <w:rFonts w:ascii="华文仿宋" w:eastAsia="华文仿宋" w:hAnsi="华文仿宋" w:cs="仿宋_GB2312" w:hint="eastAsia"/>
          <w:kern w:val="0"/>
          <w:sz w:val="28"/>
          <w:szCs w:val="28"/>
        </w:rPr>
        <w:t>个，否则予以递补。</w:t>
      </w:r>
    </w:p>
    <w:p w:rsidR="00B56A14" w:rsidRPr="00EF17EB" w:rsidRDefault="00B56A14" w:rsidP="00EF17EB">
      <w:pPr>
        <w:widowControl/>
        <w:adjustRightInd w:val="0"/>
        <w:snapToGrid w:val="0"/>
        <w:spacing w:line="348" w:lineRule="auto"/>
        <w:ind w:firstLineChars="200" w:firstLine="560"/>
        <w:jc w:val="left"/>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我院非教师岗位上的非教师系列申报人员经学院批准后直接将材料报人事处。</w:t>
      </w:r>
    </w:p>
    <w:p w:rsidR="00B56A14" w:rsidRPr="00EF17EB" w:rsidRDefault="00B56A14" w:rsidP="00EF17EB">
      <w:pPr>
        <w:widowControl/>
        <w:overflowPunct w:val="0"/>
        <w:topLinePunct/>
        <w:autoSpaceDE w:val="0"/>
        <w:adjustRightInd w:val="0"/>
        <w:snapToGrid w:val="0"/>
        <w:spacing w:line="348" w:lineRule="auto"/>
        <w:ind w:firstLine="567"/>
        <w:jc w:val="left"/>
        <w:rPr>
          <w:rFonts w:ascii="华文仿宋" w:eastAsia="华文仿宋" w:hAnsi="华文仿宋"/>
          <w:b/>
          <w:bCs/>
          <w:kern w:val="0"/>
          <w:sz w:val="28"/>
          <w:szCs w:val="28"/>
        </w:rPr>
      </w:pPr>
      <w:r w:rsidRPr="00EF17EB">
        <w:rPr>
          <w:rFonts w:ascii="华文仿宋" w:eastAsia="华文仿宋" w:hAnsi="华文仿宋" w:cs="仿宋_GB2312" w:hint="eastAsia"/>
          <w:b/>
          <w:bCs/>
          <w:kern w:val="0"/>
          <w:sz w:val="28"/>
          <w:szCs w:val="28"/>
        </w:rPr>
        <w:lastRenderedPageBreak/>
        <w:t>第十一条</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kern w:val="0"/>
          <w:sz w:val="28"/>
          <w:szCs w:val="28"/>
        </w:rPr>
        <w:t>推荐人选公示。学院基层评议组确定推荐人选，在学院公示后，将推荐人选推荐到“学科组评议组”会议推荐评议。</w:t>
      </w:r>
    </w:p>
    <w:p w:rsidR="00B56A14" w:rsidRPr="00EF17EB" w:rsidRDefault="00B56A14" w:rsidP="00EF17EB">
      <w:pPr>
        <w:widowControl/>
        <w:adjustRightInd w:val="0"/>
        <w:snapToGrid w:val="0"/>
        <w:spacing w:line="348" w:lineRule="auto"/>
        <w:jc w:val="center"/>
        <w:rPr>
          <w:rFonts w:ascii="华文仿宋" w:eastAsia="华文仿宋" w:hAnsi="华文仿宋" w:cs="仿宋_GB2312"/>
          <w:b/>
          <w:bCs/>
          <w:kern w:val="0"/>
          <w:sz w:val="28"/>
          <w:szCs w:val="28"/>
        </w:rPr>
      </w:pPr>
      <w:r w:rsidRPr="00EF17EB">
        <w:rPr>
          <w:rFonts w:ascii="华文仿宋" w:eastAsia="华文仿宋" w:hAnsi="华文仿宋" w:cs="仿宋_GB2312" w:hint="eastAsia"/>
          <w:b/>
          <w:bCs/>
          <w:kern w:val="0"/>
          <w:sz w:val="28"/>
          <w:szCs w:val="28"/>
        </w:rPr>
        <w:t>第四章</w:t>
      </w:r>
      <w:r w:rsidRPr="00EF17EB">
        <w:rPr>
          <w:rFonts w:ascii="华文仿宋" w:eastAsia="华文仿宋" w:hAnsi="华文仿宋" w:cs="仿宋_GB2312"/>
          <w:b/>
          <w:bCs/>
          <w:kern w:val="0"/>
          <w:sz w:val="28"/>
          <w:szCs w:val="28"/>
        </w:rPr>
        <w:t xml:space="preserve"> </w:t>
      </w:r>
      <w:r w:rsidRPr="00EF17EB">
        <w:rPr>
          <w:rFonts w:ascii="华文仿宋" w:eastAsia="华文仿宋" w:hAnsi="华文仿宋" w:cs="仿宋_GB2312" w:hint="eastAsia"/>
          <w:b/>
          <w:bCs/>
          <w:kern w:val="0"/>
          <w:sz w:val="28"/>
          <w:szCs w:val="28"/>
        </w:rPr>
        <w:t>工作纪律</w:t>
      </w:r>
    </w:p>
    <w:p w:rsidR="00B56A14" w:rsidRPr="00EF17EB" w:rsidRDefault="00B56A14" w:rsidP="00EF17EB">
      <w:pPr>
        <w:spacing w:line="300" w:lineRule="auto"/>
        <w:ind w:firstLineChars="196" w:firstLine="549"/>
        <w:jc w:val="left"/>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第十二条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申报各级专业技术职务人员须如实向学院提供所需材料，如发现有弄虚作假者或在申报材料中发现有学术不端行为者，取消其近三年内的专业技术职务申报资格，并给予相应的纪律处分。</w:t>
      </w:r>
    </w:p>
    <w:p w:rsidR="00B56A14" w:rsidRPr="00EF17EB" w:rsidRDefault="00B56A14" w:rsidP="00EF17EB">
      <w:pPr>
        <w:spacing w:line="300" w:lineRule="auto"/>
        <w:ind w:firstLineChars="196" w:firstLine="549"/>
        <w:jc w:val="left"/>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第十三条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院评议组成员必须严格履行职责，除评议结果由学院按规定在适当时间公布外，其他内部讨论情况（如评分情况）不准外传，一经发现，取消评议成员资格，并追究相关责任。</w:t>
      </w:r>
    </w:p>
    <w:p w:rsidR="00B56A14" w:rsidRPr="00EF17EB" w:rsidRDefault="00B56A14" w:rsidP="00EF17EB">
      <w:pPr>
        <w:widowControl/>
        <w:adjustRightInd w:val="0"/>
        <w:snapToGrid w:val="0"/>
        <w:spacing w:line="348" w:lineRule="auto"/>
        <w:ind w:firstLineChars="196" w:firstLine="54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第十四条</w:t>
      </w:r>
      <w:r w:rsidR="00ED404E">
        <w:rPr>
          <w:rFonts w:ascii="华文仿宋" w:eastAsia="华文仿宋" w:hAnsi="华文仿宋" w:cs="仿宋_GB2312" w:hint="eastAsia"/>
          <w:b/>
          <w:bCs/>
          <w:kern w:val="0"/>
          <w:sz w:val="28"/>
          <w:szCs w:val="28"/>
        </w:rPr>
        <w:t xml:space="preserve"> </w:t>
      </w:r>
      <w:r w:rsidRPr="00EF17EB">
        <w:rPr>
          <w:rFonts w:ascii="华文仿宋" w:eastAsia="华文仿宋" w:hAnsi="华文仿宋" w:cs="仿宋_GB2312" w:hint="eastAsia"/>
          <w:kern w:val="0"/>
          <w:sz w:val="28"/>
          <w:szCs w:val="28"/>
        </w:rPr>
        <w:t>评议工作实行回避制度。评议组成员以及工作人员，凡本人是申报人或与申报人有夫妻关系、直系血亲关系及近姻亲关系的，须在评议过程中回避。</w:t>
      </w:r>
    </w:p>
    <w:p w:rsidR="00B56A14" w:rsidRPr="00EF17EB" w:rsidRDefault="00B56A14" w:rsidP="00F447E3">
      <w:pPr>
        <w:widowControl/>
        <w:adjustRightInd w:val="0"/>
        <w:snapToGrid w:val="0"/>
        <w:spacing w:line="348" w:lineRule="auto"/>
        <w:jc w:val="center"/>
        <w:rPr>
          <w:rFonts w:ascii="华文仿宋" w:eastAsia="华文仿宋" w:hAnsi="华文仿宋"/>
          <w:b/>
          <w:kern w:val="0"/>
          <w:sz w:val="28"/>
          <w:szCs w:val="28"/>
        </w:rPr>
      </w:pPr>
      <w:r w:rsidRPr="00EF17EB">
        <w:rPr>
          <w:rFonts w:ascii="华文仿宋" w:eastAsia="华文仿宋" w:hAnsi="华文仿宋" w:cs="仿宋_GB2312" w:hint="eastAsia"/>
          <w:b/>
          <w:kern w:val="0"/>
          <w:sz w:val="28"/>
          <w:szCs w:val="28"/>
        </w:rPr>
        <w:t>第五章</w:t>
      </w:r>
      <w:r w:rsidRPr="00EF17EB">
        <w:rPr>
          <w:rFonts w:ascii="华文仿宋" w:eastAsia="华文仿宋" w:hAnsi="华文仿宋" w:cs="仿宋_GB2312"/>
          <w:b/>
          <w:kern w:val="0"/>
          <w:sz w:val="28"/>
          <w:szCs w:val="28"/>
        </w:rPr>
        <w:t xml:space="preserve"> </w:t>
      </w:r>
      <w:r w:rsidRPr="00EF17EB">
        <w:rPr>
          <w:rFonts w:ascii="华文仿宋" w:eastAsia="华文仿宋" w:hAnsi="华文仿宋" w:cs="仿宋_GB2312" w:hint="eastAsia"/>
          <w:b/>
          <w:kern w:val="0"/>
          <w:sz w:val="28"/>
          <w:szCs w:val="28"/>
        </w:rPr>
        <w:t>附则</w:t>
      </w:r>
    </w:p>
    <w:p w:rsidR="00B56A14" w:rsidRPr="00EF17EB" w:rsidRDefault="00B56A14" w:rsidP="00EF17EB">
      <w:pPr>
        <w:adjustRightInd w:val="0"/>
        <w:snapToGrid w:val="0"/>
        <w:spacing w:line="348" w:lineRule="auto"/>
        <w:ind w:firstLineChars="200" w:firstLine="561"/>
        <w:rPr>
          <w:rFonts w:ascii="华文仿宋" w:eastAsia="华文仿宋" w:hAnsi="华文仿宋"/>
          <w:b/>
          <w:bCs/>
          <w:sz w:val="28"/>
          <w:szCs w:val="28"/>
        </w:rPr>
      </w:pPr>
      <w:r w:rsidRPr="00EF17EB">
        <w:rPr>
          <w:rFonts w:ascii="华文仿宋" w:eastAsia="华文仿宋" w:hAnsi="华文仿宋" w:cs="仿宋_GB2312" w:hint="eastAsia"/>
          <w:b/>
          <w:bCs/>
          <w:kern w:val="0"/>
          <w:sz w:val="28"/>
          <w:szCs w:val="28"/>
        </w:rPr>
        <w:t>第十五条</w:t>
      </w:r>
      <w:r w:rsidRPr="00EF17EB">
        <w:rPr>
          <w:rFonts w:ascii="华文仿宋" w:eastAsia="华文仿宋" w:hAnsi="华文仿宋" w:cs="仿宋_GB2312"/>
          <w:kern w:val="0"/>
          <w:sz w:val="28"/>
          <w:szCs w:val="28"/>
        </w:rPr>
        <w:t xml:space="preserve"> </w:t>
      </w:r>
      <w:r w:rsidR="00ED404E">
        <w:rPr>
          <w:rFonts w:ascii="华文仿宋" w:eastAsia="华文仿宋" w:hAnsi="华文仿宋" w:cs="仿宋_GB2312" w:hint="eastAsia"/>
          <w:kern w:val="0"/>
          <w:sz w:val="28"/>
          <w:szCs w:val="28"/>
        </w:rPr>
        <w:t xml:space="preserve"> </w:t>
      </w:r>
      <w:r w:rsidRPr="00EF17EB">
        <w:rPr>
          <w:rFonts w:ascii="华文仿宋" w:eastAsia="华文仿宋" w:hAnsi="华文仿宋" w:cs="仿宋_GB2312" w:hint="eastAsia"/>
          <w:kern w:val="0"/>
          <w:sz w:val="28"/>
          <w:szCs w:val="28"/>
        </w:rPr>
        <w:t>关于单列指标推荐：</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1.</w:t>
      </w:r>
      <w:proofErr w:type="gramStart"/>
      <w:r w:rsidRPr="00EF17EB">
        <w:rPr>
          <w:rFonts w:ascii="华文仿宋" w:eastAsia="华文仿宋" w:hAnsi="华文仿宋" w:cs="仿宋_GB2312" w:hint="eastAsia"/>
          <w:kern w:val="0"/>
          <w:sz w:val="28"/>
          <w:szCs w:val="28"/>
        </w:rPr>
        <w:t>援疆人员</w:t>
      </w:r>
      <w:proofErr w:type="gramEnd"/>
      <w:r w:rsidRPr="00EF17EB">
        <w:rPr>
          <w:rFonts w:ascii="华文仿宋" w:eastAsia="华文仿宋" w:hAnsi="华文仿宋" w:cs="仿宋_GB2312" w:hint="eastAsia"/>
          <w:kern w:val="0"/>
          <w:sz w:val="28"/>
          <w:szCs w:val="28"/>
        </w:rPr>
        <w:t>晋升高一级职称时，在满足省定相应职称正常申报、评审的条件前提下，给予单列指标</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次。</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在满足省定相应职称正常申报、评审条件的前提下，符合下列条件之一的，基层推荐单位可直接推荐至学校参加竞争性指标的评审，不占推荐单位的竞争性推荐指标，但学校评审时不再单列指标：</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）海外取得博士学位；</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）主持国家自然科学基金面上项目或国家社科基金</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项晋升副高级职称、主持</w:t>
      </w: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项</w:t>
      </w:r>
      <w:proofErr w:type="gramStart"/>
      <w:r w:rsidRPr="00EF17EB">
        <w:rPr>
          <w:rFonts w:ascii="华文仿宋" w:eastAsia="华文仿宋" w:hAnsi="华文仿宋" w:cs="仿宋_GB2312" w:hint="eastAsia"/>
          <w:kern w:val="0"/>
          <w:sz w:val="28"/>
          <w:szCs w:val="28"/>
        </w:rPr>
        <w:t>晋升正</w:t>
      </w:r>
      <w:proofErr w:type="gramEnd"/>
      <w:r w:rsidRPr="00EF17EB">
        <w:rPr>
          <w:rFonts w:ascii="华文仿宋" w:eastAsia="华文仿宋" w:hAnsi="华文仿宋" w:cs="仿宋_GB2312" w:hint="eastAsia"/>
          <w:kern w:val="0"/>
          <w:sz w:val="28"/>
          <w:szCs w:val="28"/>
        </w:rPr>
        <w:t>高级职称；</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3</w:t>
      </w:r>
      <w:r w:rsidRPr="00EF17EB">
        <w:rPr>
          <w:rFonts w:ascii="华文仿宋" w:eastAsia="华文仿宋" w:hAnsi="华文仿宋" w:cs="仿宋_GB2312" w:hint="eastAsia"/>
          <w:kern w:val="0"/>
          <w:sz w:val="28"/>
          <w:szCs w:val="28"/>
        </w:rPr>
        <w:t>）获得科技部、教育部、基金委和中国科协颁发的专业人才称号，</w:t>
      </w:r>
      <w:r w:rsidRPr="00EF17EB">
        <w:rPr>
          <w:rFonts w:ascii="华文仿宋" w:eastAsia="华文仿宋" w:hAnsi="华文仿宋" w:cs="仿宋_GB2312" w:hint="eastAsia"/>
          <w:kern w:val="0"/>
          <w:sz w:val="28"/>
          <w:szCs w:val="28"/>
        </w:rPr>
        <w:lastRenderedPageBreak/>
        <w:t>获得河南省“中原千人计划”等五类省部级以上专业人才称号；</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w:t>
      </w:r>
      <w:r w:rsidRPr="00EF17EB">
        <w:rPr>
          <w:rFonts w:ascii="华文仿宋" w:eastAsia="华文仿宋" w:hAnsi="华文仿宋" w:cs="仿宋_GB2312"/>
          <w:kern w:val="0"/>
          <w:sz w:val="28"/>
          <w:szCs w:val="28"/>
        </w:rPr>
        <w:t>4</w:t>
      </w:r>
      <w:r w:rsidRPr="00EF17EB">
        <w:rPr>
          <w:rFonts w:ascii="华文仿宋" w:eastAsia="华文仿宋" w:hAnsi="华文仿宋" w:cs="仿宋_GB2312" w:hint="eastAsia"/>
          <w:kern w:val="0"/>
          <w:sz w:val="28"/>
          <w:szCs w:val="28"/>
        </w:rPr>
        <w:t>）按照上级要求，学校党委派出的脱贫攻坚帮扶工作挂职干部，且在帮扶地工作一年以上。</w:t>
      </w:r>
    </w:p>
    <w:p w:rsidR="00B56A14" w:rsidRPr="00EF17EB" w:rsidRDefault="00B56A14" w:rsidP="00EF17EB">
      <w:pPr>
        <w:adjustRightInd w:val="0"/>
        <w:snapToGrid w:val="0"/>
        <w:spacing w:line="348" w:lineRule="auto"/>
        <w:ind w:firstLineChars="200" w:firstLine="561"/>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第十六条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关于同等条件下优先推荐：</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hint="eastAsia"/>
          <w:kern w:val="0"/>
          <w:sz w:val="28"/>
          <w:szCs w:val="28"/>
        </w:rPr>
        <w:t>在满足省定相应职称正常申报、评审条件的前提下，符合下列条件之一的，职称评审时优先推荐：</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海外取得博士学位；</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具有一年以上海外留学经历；</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3.</w:t>
      </w:r>
      <w:r w:rsidRPr="00EF17EB">
        <w:rPr>
          <w:rFonts w:ascii="华文仿宋" w:eastAsia="华文仿宋" w:hAnsi="华文仿宋" w:cs="仿宋_GB2312" w:hint="eastAsia"/>
          <w:kern w:val="0"/>
          <w:sz w:val="28"/>
          <w:szCs w:val="28"/>
        </w:rPr>
        <w:t>主持国家自然科学基金面上项目或国家社科基金</w:t>
      </w:r>
      <w:r w:rsidRPr="00EF17EB">
        <w:rPr>
          <w:rFonts w:ascii="华文仿宋" w:eastAsia="华文仿宋" w:hAnsi="华文仿宋" w:cs="仿宋_GB2312"/>
          <w:kern w:val="0"/>
          <w:sz w:val="28"/>
          <w:szCs w:val="28"/>
        </w:rPr>
        <w:t>1</w:t>
      </w:r>
      <w:r w:rsidRPr="00EF17EB">
        <w:rPr>
          <w:rFonts w:ascii="华文仿宋" w:eastAsia="华文仿宋" w:hAnsi="华文仿宋" w:cs="仿宋_GB2312" w:hint="eastAsia"/>
          <w:kern w:val="0"/>
          <w:sz w:val="28"/>
          <w:szCs w:val="28"/>
        </w:rPr>
        <w:t>项晋升副高级职称、主持</w:t>
      </w:r>
      <w:r w:rsidRPr="00EF17EB">
        <w:rPr>
          <w:rFonts w:ascii="华文仿宋" w:eastAsia="华文仿宋" w:hAnsi="华文仿宋" w:cs="仿宋_GB2312"/>
          <w:kern w:val="0"/>
          <w:sz w:val="28"/>
          <w:szCs w:val="28"/>
        </w:rPr>
        <w:t>2</w:t>
      </w:r>
      <w:r w:rsidRPr="00EF17EB">
        <w:rPr>
          <w:rFonts w:ascii="华文仿宋" w:eastAsia="华文仿宋" w:hAnsi="华文仿宋" w:cs="仿宋_GB2312" w:hint="eastAsia"/>
          <w:kern w:val="0"/>
          <w:sz w:val="28"/>
          <w:szCs w:val="28"/>
        </w:rPr>
        <w:t>项</w:t>
      </w:r>
      <w:proofErr w:type="gramStart"/>
      <w:r w:rsidRPr="00EF17EB">
        <w:rPr>
          <w:rFonts w:ascii="华文仿宋" w:eastAsia="华文仿宋" w:hAnsi="华文仿宋" w:cs="仿宋_GB2312" w:hint="eastAsia"/>
          <w:kern w:val="0"/>
          <w:sz w:val="28"/>
          <w:szCs w:val="28"/>
        </w:rPr>
        <w:t>晋升正</w:t>
      </w:r>
      <w:proofErr w:type="gramEnd"/>
      <w:r w:rsidRPr="00EF17EB">
        <w:rPr>
          <w:rFonts w:ascii="华文仿宋" w:eastAsia="华文仿宋" w:hAnsi="华文仿宋" w:cs="仿宋_GB2312" w:hint="eastAsia"/>
          <w:kern w:val="0"/>
          <w:sz w:val="28"/>
          <w:szCs w:val="28"/>
        </w:rPr>
        <w:t>高级职称；</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4.</w:t>
      </w:r>
      <w:r w:rsidRPr="00EF17EB">
        <w:rPr>
          <w:rFonts w:ascii="华文仿宋" w:eastAsia="华文仿宋" w:hAnsi="华文仿宋" w:cs="仿宋_GB2312" w:hint="eastAsia"/>
          <w:kern w:val="0"/>
          <w:sz w:val="28"/>
          <w:szCs w:val="28"/>
        </w:rPr>
        <w:t>主持国家自然科学基金青年项目或者教育部人文社科项目晋升副高级职称；</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5.</w:t>
      </w:r>
      <w:r w:rsidRPr="00EF17EB">
        <w:rPr>
          <w:rFonts w:ascii="华文仿宋" w:eastAsia="华文仿宋" w:hAnsi="华文仿宋" w:cs="仿宋_GB2312" w:hint="eastAsia"/>
          <w:kern w:val="0"/>
          <w:sz w:val="28"/>
          <w:szCs w:val="28"/>
        </w:rPr>
        <w:t>获得科技部、教育部、基金委和中国科协颁发的专业人才称号，获得河南省“中原千人计划”等五类省部级以上专业人才称号；</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6.</w:t>
      </w:r>
      <w:r w:rsidRPr="00EF17EB">
        <w:rPr>
          <w:rFonts w:ascii="华文仿宋" w:eastAsia="华文仿宋" w:hAnsi="华文仿宋" w:cs="仿宋_GB2312" w:hint="eastAsia"/>
          <w:kern w:val="0"/>
          <w:sz w:val="28"/>
          <w:szCs w:val="28"/>
        </w:rPr>
        <w:t>博士点培育学科的学科及方向带头人（必须符合申报博士点学科带头人的业绩）；</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7.</w:t>
      </w:r>
      <w:r w:rsidRPr="00EF17EB">
        <w:rPr>
          <w:rFonts w:ascii="华文仿宋" w:eastAsia="华文仿宋" w:hAnsi="华文仿宋" w:cs="仿宋_GB2312" w:hint="eastAsia"/>
          <w:kern w:val="0"/>
          <w:sz w:val="28"/>
          <w:szCs w:val="28"/>
        </w:rPr>
        <w:t>按照上级要求，学校党委派出的脱贫攻坚帮扶工作挂职干部，在帮扶地工作一年以上；</w:t>
      </w:r>
    </w:p>
    <w:p w:rsidR="00B56A14" w:rsidRPr="00EF17EB" w:rsidRDefault="00B56A14" w:rsidP="00EF17EB">
      <w:pPr>
        <w:adjustRightInd w:val="0"/>
        <w:snapToGrid w:val="0"/>
        <w:spacing w:line="348" w:lineRule="auto"/>
        <w:ind w:firstLineChars="200" w:firstLine="560"/>
        <w:rPr>
          <w:rFonts w:ascii="华文仿宋" w:eastAsia="华文仿宋" w:hAnsi="华文仿宋"/>
          <w:kern w:val="0"/>
          <w:sz w:val="28"/>
          <w:szCs w:val="28"/>
        </w:rPr>
      </w:pPr>
      <w:r w:rsidRPr="00EF17EB">
        <w:rPr>
          <w:rFonts w:ascii="华文仿宋" w:eastAsia="华文仿宋" w:hAnsi="华文仿宋" w:cs="仿宋_GB2312"/>
          <w:kern w:val="0"/>
          <w:sz w:val="28"/>
          <w:szCs w:val="28"/>
        </w:rPr>
        <w:t>8.</w:t>
      </w:r>
      <w:r w:rsidRPr="00EF17EB">
        <w:rPr>
          <w:rFonts w:ascii="华文仿宋" w:eastAsia="华文仿宋" w:hAnsi="华文仿宋" w:cs="仿宋_GB2312" w:hint="eastAsia"/>
          <w:kern w:val="0"/>
          <w:sz w:val="28"/>
          <w:szCs w:val="28"/>
        </w:rPr>
        <w:t>专职实验岗位人员晋升实验系列专业技术职称时，同等条件下优先推荐。</w:t>
      </w:r>
    </w:p>
    <w:p w:rsidR="00B56A14" w:rsidRPr="00EF17EB" w:rsidRDefault="00B56A14" w:rsidP="00EF17EB">
      <w:pPr>
        <w:snapToGrid w:val="0"/>
        <w:spacing w:line="560" w:lineRule="exact"/>
        <w:ind w:firstLineChars="253" w:firstLine="70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第十七条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担任我院本科生专业课或研究生学位课者，同等条件下优先推荐。在条件具备时，担任我院学生专业课将作为申报晋升教师系列教授职务的必备条件。积极参加学科建设或专业建设，积极配合学院工作者</w:t>
      </w:r>
      <w:r w:rsidRPr="00EF17EB">
        <w:rPr>
          <w:rFonts w:ascii="华文仿宋" w:eastAsia="华文仿宋" w:hAnsi="华文仿宋" w:cs="仿宋_GB2312"/>
          <w:kern w:val="0"/>
          <w:sz w:val="28"/>
          <w:szCs w:val="28"/>
        </w:rPr>
        <w:t>,</w:t>
      </w:r>
      <w:r w:rsidRPr="00EF17EB">
        <w:rPr>
          <w:rFonts w:ascii="华文仿宋" w:eastAsia="华文仿宋" w:hAnsi="华文仿宋" w:cs="仿宋_GB2312" w:hint="eastAsia"/>
          <w:kern w:val="0"/>
          <w:sz w:val="28"/>
          <w:szCs w:val="28"/>
        </w:rPr>
        <w:lastRenderedPageBreak/>
        <w:t>同等条件下优先推荐。</w:t>
      </w:r>
    </w:p>
    <w:p w:rsidR="00B56A14" w:rsidRPr="00EF17EB" w:rsidRDefault="00B56A14" w:rsidP="00EF17EB">
      <w:pPr>
        <w:snapToGrid w:val="0"/>
        <w:spacing w:line="560" w:lineRule="exact"/>
        <w:ind w:firstLineChars="253" w:firstLine="70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第十八条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不服从学院工作安排者，学院基层评议组不予推荐。</w:t>
      </w:r>
    </w:p>
    <w:p w:rsidR="00B56A14" w:rsidRPr="00EF17EB" w:rsidRDefault="00B56A14" w:rsidP="00EF17EB">
      <w:pPr>
        <w:snapToGrid w:val="0"/>
        <w:spacing w:line="560" w:lineRule="exact"/>
        <w:ind w:firstLineChars="253" w:firstLine="709"/>
        <w:rPr>
          <w:rFonts w:ascii="华文仿宋" w:eastAsia="华文仿宋" w:hAnsi="华文仿宋"/>
          <w:kern w:val="0"/>
          <w:sz w:val="28"/>
          <w:szCs w:val="28"/>
        </w:rPr>
      </w:pPr>
      <w:r w:rsidRPr="00EF17EB">
        <w:rPr>
          <w:rFonts w:ascii="华文仿宋" w:eastAsia="华文仿宋" w:hAnsi="华文仿宋" w:cs="仿宋_GB2312" w:hint="eastAsia"/>
          <w:b/>
          <w:bCs/>
          <w:kern w:val="0"/>
          <w:sz w:val="28"/>
          <w:szCs w:val="28"/>
        </w:rPr>
        <w:t>第十九条</w:t>
      </w:r>
      <w:r w:rsidRPr="00EF17EB">
        <w:rPr>
          <w:rFonts w:ascii="华文仿宋" w:eastAsia="华文仿宋" w:hAnsi="华文仿宋" w:cs="仿宋_GB2312"/>
          <w:kern w:val="0"/>
          <w:sz w:val="28"/>
          <w:szCs w:val="28"/>
        </w:rPr>
        <w:t xml:space="preserve"> </w:t>
      </w:r>
      <w:r w:rsidRPr="00EF17EB">
        <w:rPr>
          <w:rFonts w:ascii="华文仿宋" w:eastAsia="华文仿宋" w:hAnsi="华文仿宋" w:cs="仿宋_GB2312" w:hint="eastAsia"/>
          <w:kern w:val="0"/>
          <w:sz w:val="28"/>
          <w:szCs w:val="28"/>
        </w:rPr>
        <w:t>本办法自下发之日起实施，未尽事宜按相关规定执行，由学院评议组负责解释。</w:t>
      </w:r>
    </w:p>
    <w:p w:rsidR="00B56A14" w:rsidRPr="00EF17EB" w:rsidRDefault="00B56A14" w:rsidP="00EF17EB">
      <w:pPr>
        <w:adjustRightInd w:val="0"/>
        <w:snapToGrid w:val="0"/>
        <w:spacing w:line="360" w:lineRule="auto"/>
        <w:ind w:firstLineChars="1800" w:firstLine="5040"/>
        <w:rPr>
          <w:rFonts w:ascii="华文仿宋" w:eastAsia="华文仿宋" w:hAnsi="华文仿宋"/>
          <w:kern w:val="0"/>
          <w:sz w:val="28"/>
          <w:szCs w:val="28"/>
        </w:rPr>
      </w:pPr>
    </w:p>
    <w:p w:rsidR="00E62EDB" w:rsidRPr="00EF17EB" w:rsidRDefault="00B56A14" w:rsidP="00EF17EB">
      <w:pPr>
        <w:adjustRightInd w:val="0"/>
        <w:snapToGrid w:val="0"/>
        <w:spacing w:line="360" w:lineRule="auto"/>
        <w:ind w:firstLineChars="1800" w:firstLine="5040"/>
        <w:rPr>
          <w:rFonts w:ascii="华文仿宋" w:eastAsia="华文仿宋" w:hAnsi="华文仿宋" w:cs="仿宋_GB2312" w:hint="eastAsia"/>
          <w:kern w:val="0"/>
          <w:sz w:val="28"/>
          <w:szCs w:val="28"/>
        </w:rPr>
      </w:pPr>
      <w:r w:rsidRPr="00EF17EB">
        <w:rPr>
          <w:rFonts w:ascii="华文仿宋" w:eastAsia="华文仿宋" w:hAnsi="华文仿宋" w:cs="仿宋_GB2312"/>
          <w:kern w:val="0"/>
          <w:sz w:val="28"/>
          <w:szCs w:val="28"/>
        </w:rPr>
        <w:t>2019</w:t>
      </w:r>
      <w:r w:rsidRPr="00EF17EB">
        <w:rPr>
          <w:rFonts w:ascii="华文仿宋" w:eastAsia="华文仿宋" w:hAnsi="华文仿宋" w:cs="仿宋_GB2312" w:hint="eastAsia"/>
          <w:kern w:val="0"/>
          <w:sz w:val="28"/>
          <w:szCs w:val="28"/>
        </w:rPr>
        <w:t>年</w:t>
      </w:r>
      <w:r w:rsidRPr="00EF17EB">
        <w:rPr>
          <w:rFonts w:ascii="华文仿宋" w:eastAsia="华文仿宋" w:hAnsi="华文仿宋" w:cs="仿宋_GB2312"/>
          <w:kern w:val="0"/>
          <w:sz w:val="28"/>
          <w:szCs w:val="28"/>
        </w:rPr>
        <w:t>12</w:t>
      </w:r>
      <w:r w:rsidRPr="00EF17EB">
        <w:rPr>
          <w:rFonts w:ascii="华文仿宋" w:eastAsia="华文仿宋" w:hAnsi="华文仿宋" w:cs="仿宋_GB2312" w:hint="eastAsia"/>
          <w:kern w:val="0"/>
          <w:sz w:val="28"/>
          <w:szCs w:val="28"/>
        </w:rPr>
        <w:t>月</w:t>
      </w:r>
      <w:r w:rsidRPr="00EF17EB">
        <w:rPr>
          <w:rFonts w:ascii="华文仿宋" w:eastAsia="华文仿宋" w:hAnsi="华文仿宋" w:cs="仿宋_GB2312"/>
          <w:kern w:val="0"/>
          <w:sz w:val="28"/>
          <w:szCs w:val="28"/>
        </w:rPr>
        <w:t>6</w:t>
      </w:r>
      <w:r w:rsidRPr="00EF17EB">
        <w:rPr>
          <w:rFonts w:ascii="华文仿宋" w:eastAsia="华文仿宋" w:hAnsi="华文仿宋" w:cs="仿宋_GB2312" w:hint="eastAsia"/>
          <w:kern w:val="0"/>
          <w:sz w:val="28"/>
          <w:szCs w:val="28"/>
        </w:rPr>
        <w:t>日</w:t>
      </w:r>
    </w:p>
    <w:p w:rsidR="00E62EDB" w:rsidRPr="00EF17EB" w:rsidRDefault="00E62EDB" w:rsidP="00EF17EB">
      <w:pPr>
        <w:adjustRightInd w:val="0"/>
        <w:snapToGrid w:val="0"/>
        <w:spacing w:line="360" w:lineRule="auto"/>
        <w:ind w:firstLineChars="1800" w:firstLine="5040"/>
        <w:rPr>
          <w:rFonts w:ascii="华文仿宋" w:eastAsia="华文仿宋" w:hAnsi="华文仿宋" w:cs="仿宋_GB2312" w:hint="eastAsia"/>
          <w:kern w:val="0"/>
          <w:sz w:val="28"/>
          <w:szCs w:val="28"/>
        </w:rPr>
      </w:pPr>
    </w:p>
    <w:p w:rsidR="00B33F3B" w:rsidRPr="00D078A2" w:rsidRDefault="00E62EDB" w:rsidP="00E62EDB">
      <w:pPr>
        <w:adjustRightInd w:val="0"/>
        <w:snapToGrid w:val="0"/>
        <w:spacing w:line="360" w:lineRule="auto"/>
        <w:rPr>
          <w:rFonts w:ascii="方正小标宋简体" w:eastAsia="方正小标宋简体" w:hAnsi="宋体"/>
          <w:sz w:val="36"/>
          <w:szCs w:val="36"/>
        </w:rPr>
      </w:pPr>
      <w:r>
        <w:rPr>
          <w:rFonts w:ascii="仿宋_GB2312" w:eastAsia="仿宋_GB2312" w:hAnsi="仿宋" w:cs="仿宋_GB2312"/>
          <w:kern w:val="0"/>
          <w:sz w:val="32"/>
          <w:szCs w:val="32"/>
        </w:rPr>
        <w:br w:type="page"/>
      </w:r>
      <w:r w:rsidR="00C769E4" w:rsidRPr="000E4CD3">
        <w:rPr>
          <w:rFonts w:ascii="宋体" w:hAnsi="宋体"/>
          <w:b/>
          <w:sz w:val="32"/>
          <w:szCs w:val="32"/>
        </w:rPr>
        <w:lastRenderedPageBreak/>
        <w:t>附件</w:t>
      </w:r>
      <w:r w:rsidR="00C769E4" w:rsidRPr="000E4CD3">
        <w:rPr>
          <w:rFonts w:ascii="宋体" w:hAnsi="宋体" w:hint="eastAsia"/>
          <w:b/>
          <w:sz w:val="32"/>
          <w:szCs w:val="32"/>
        </w:rPr>
        <w:t xml:space="preserve">1.            </w:t>
      </w:r>
      <w:r w:rsidR="00B33F3B" w:rsidRPr="000E4CD3">
        <w:rPr>
          <w:rFonts w:ascii="宋体" w:hAnsi="宋体" w:hint="eastAsia"/>
          <w:b/>
          <w:sz w:val="32"/>
          <w:szCs w:val="32"/>
        </w:rPr>
        <w:t>教学业绩统计表</w:t>
      </w:r>
    </w:p>
    <w:p w:rsidR="00B33F3B" w:rsidRPr="00A169C3" w:rsidRDefault="00B33F3B" w:rsidP="00B33F3B">
      <w:pPr>
        <w:adjustRightInd w:val="0"/>
        <w:snapToGrid w:val="0"/>
        <w:spacing w:line="312" w:lineRule="auto"/>
        <w:jc w:val="left"/>
        <w:rPr>
          <w:rFonts w:ascii="宋体" w:hAnsi="宋体"/>
          <w:sz w:val="36"/>
          <w:szCs w:val="36"/>
        </w:rPr>
      </w:pPr>
      <w:r w:rsidRPr="00A169C3">
        <w:rPr>
          <w:rFonts w:ascii="宋体" w:hAnsi="宋体" w:hint="eastAsia"/>
          <w:b/>
          <w:sz w:val="28"/>
          <w:szCs w:val="28"/>
        </w:rPr>
        <w:t xml:space="preserve"> </w:t>
      </w:r>
      <w:r w:rsidRPr="00A169C3">
        <w:rPr>
          <w:rFonts w:ascii="宋体" w:hAnsi="宋体"/>
          <w:sz w:val="28"/>
          <w:szCs w:val="28"/>
        </w:rPr>
        <w:t xml:space="preserve">  </w:t>
      </w:r>
      <w:r w:rsidRPr="00A169C3">
        <w:rPr>
          <w:rFonts w:ascii="宋体" w:hAnsi="宋体" w:hint="eastAsia"/>
          <w:sz w:val="28"/>
          <w:szCs w:val="28"/>
        </w:rPr>
        <w:t>姓名：</w:t>
      </w:r>
      <w:r w:rsidRPr="00A169C3">
        <w:rPr>
          <w:rFonts w:ascii="宋体" w:hAnsi="宋体"/>
          <w:sz w:val="28"/>
          <w:szCs w:val="28"/>
        </w:rPr>
        <w:t xml:space="preserve">                          </w:t>
      </w:r>
      <w:r w:rsidR="006973FA">
        <w:rPr>
          <w:rFonts w:ascii="宋体" w:hAnsi="宋体" w:hint="eastAsia"/>
          <w:sz w:val="28"/>
          <w:szCs w:val="28"/>
        </w:rPr>
        <w:t xml:space="preserve"> </w:t>
      </w:r>
      <w:r w:rsidRPr="00A169C3">
        <w:rPr>
          <w:rFonts w:ascii="宋体" w:hAnsi="宋体"/>
          <w:sz w:val="28"/>
          <w:szCs w:val="28"/>
        </w:rPr>
        <w:t xml:space="preserve"> </w:t>
      </w:r>
      <w:r w:rsidRPr="00A169C3">
        <w:rPr>
          <w:rFonts w:ascii="宋体" w:hAnsi="宋体" w:hint="eastAsia"/>
          <w:sz w:val="28"/>
          <w:szCs w:val="28"/>
        </w:rPr>
        <w:t>申报职称</w:t>
      </w:r>
      <w:r w:rsidR="006973FA" w:rsidRPr="006973FA">
        <w:rPr>
          <w:rFonts w:ascii="宋体" w:hAnsi="宋体" w:hint="eastAsia"/>
          <w:sz w:val="28"/>
          <w:szCs w:val="28"/>
        </w:rPr>
        <w:t>名称、类型</w:t>
      </w:r>
      <w:r w:rsidRPr="00A169C3">
        <w:rPr>
          <w:rFonts w:ascii="宋体" w:hAnsi="宋体" w:hint="eastAsia"/>
          <w:sz w:val="28"/>
          <w:szCs w:val="28"/>
        </w:rPr>
        <w:t>：</w:t>
      </w:r>
    </w:p>
    <w:p w:rsidR="00B33F3B" w:rsidRPr="00A169C3" w:rsidRDefault="00B33F3B" w:rsidP="00B33F3B">
      <w:pPr>
        <w:adjustRightInd w:val="0"/>
        <w:snapToGrid w:val="0"/>
        <w:spacing w:line="312" w:lineRule="auto"/>
        <w:rPr>
          <w:rFonts w:ascii="宋体" w:hAnsi="宋体"/>
          <w:sz w:val="28"/>
          <w:szCs w:val="28"/>
        </w:rPr>
      </w:pPr>
      <w:r w:rsidRPr="00A169C3">
        <w:rPr>
          <w:rFonts w:ascii="宋体" w:hAnsi="宋体"/>
          <w:sz w:val="28"/>
          <w:szCs w:val="28"/>
        </w:rPr>
        <w:t>1</w:t>
      </w:r>
      <w:r w:rsidRPr="00A169C3">
        <w:rPr>
          <w:rFonts w:ascii="宋体" w:hAnsi="宋体" w:hint="eastAsia"/>
          <w:sz w:val="28"/>
          <w:szCs w:val="28"/>
        </w:rPr>
        <w:t>.</w:t>
      </w:r>
      <w:r w:rsidRPr="00A169C3">
        <w:rPr>
          <w:rFonts w:ascii="宋体" w:hAnsi="宋体"/>
          <w:sz w:val="28"/>
          <w:szCs w:val="28"/>
        </w:rPr>
        <w:t xml:space="preserve">现职聘任起始年月：           </w:t>
      </w:r>
      <w:r>
        <w:rPr>
          <w:rFonts w:ascii="宋体" w:hAnsi="宋体" w:hint="eastAsia"/>
          <w:sz w:val="28"/>
          <w:szCs w:val="28"/>
        </w:rPr>
        <w:t xml:space="preserve">    </w:t>
      </w:r>
      <w:r w:rsidR="006973FA">
        <w:rPr>
          <w:rFonts w:ascii="宋体" w:hAnsi="宋体" w:hint="eastAsia"/>
          <w:sz w:val="28"/>
          <w:szCs w:val="28"/>
        </w:rPr>
        <w:t xml:space="preserve">  </w:t>
      </w:r>
      <w:r w:rsidRPr="00A169C3">
        <w:rPr>
          <w:rFonts w:ascii="宋体" w:hAnsi="宋体"/>
          <w:sz w:val="28"/>
          <w:szCs w:val="28"/>
        </w:rPr>
        <w:t xml:space="preserve">近5年年均教学学时：          </w:t>
      </w:r>
    </w:p>
    <w:p w:rsidR="00B33F3B" w:rsidRPr="00A169C3" w:rsidRDefault="00B33F3B" w:rsidP="00B33F3B">
      <w:pPr>
        <w:adjustRightInd w:val="0"/>
        <w:snapToGrid w:val="0"/>
        <w:spacing w:line="312" w:lineRule="auto"/>
        <w:ind w:firstLineChars="100" w:firstLine="280"/>
        <w:rPr>
          <w:rFonts w:ascii="宋体" w:hAnsi="宋体"/>
          <w:sz w:val="28"/>
          <w:szCs w:val="28"/>
        </w:rPr>
      </w:pPr>
      <w:r w:rsidRPr="00A169C3">
        <w:rPr>
          <w:rFonts w:ascii="宋体" w:hAnsi="宋体" w:hint="eastAsia"/>
          <w:sz w:val="28"/>
          <w:szCs w:val="28"/>
        </w:rPr>
        <w:t>任现职以来评教“优秀”次数：</w:t>
      </w:r>
      <w:r w:rsidRPr="00A169C3">
        <w:rPr>
          <w:rFonts w:ascii="宋体" w:hAnsi="宋体"/>
          <w:sz w:val="28"/>
          <w:szCs w:val="28"/>
        </w:rPr>
        <w:t xml:space="preserve">    </w:t>
      </w:r>
      <w:r>
        <w:rPr>
          <w:rFonts w:ascii="宋体" w:hAnsi="宋体" w:hint="eastAsia"/>
          <w:sz w:val="28"/>
          <w:szCs w:val="28"/>
        </w:rPr>
        <w:t xml:space="preserve">   </w:t>
      </w:r>
      <w:r w:rsidRPr="00A169C3">
        <w:rPr>
          <w:rFonts w:ascii="宋体" w:hAnsi="宋体" w:hint="eastAsia"/>
          <w:sz w:val="28"/>
          <w:szCs w:val="28"/>
        </w:rPr>
        <w:t>“良好”次数：</w:t>
      </w:r>
    </w:p>
    <w:p w:rsidR="00B33F3B" w:rsidRPr="00A169C3" w:rsidRDefault="00B33F3B" w:rsidP="00B33F3B">
      <w:pPr>
        <w:adjustRightInd w:val="0"/>
        <w:snapToGrid w:val="0"/>
        <w:spacing w:line="312" w:lineRule="auto"/>
        <w:rPr>
          <w:rFonts w:ascii="宋体" w:hAnsi="宋体"/>
          <w:sz w:val="28"/>
          <w:szCs w:val="28"/>
        </w:rPr>
      </w:pPr>
      <w:r w:rsidRPr="00A169C3">
        <w:rPr>
          <w:rFonts w:ascii="宋体" w:hAnsi="宋体" w:hint="eastAsia"/>
          <w:b/>
          <w:sz w:val="28"/>
          <w:szCs w:val="28"/>
        </w:rPr>
        <w:t>2.教学荣誉</w:t>
      </w:r>
      <w:r w:rsidRPr="00A169C3">
        <w:rPr>
          <w:rFonts w:ascii="宋体" w:hAnsi="宋体" w:hint="eastAsia"/>
          <w:sz w:val="28"/>
          <w:szCs w:val="28"/>
        </w:rPr>
        <w:t>（任现职以来；校级荣誉限表中4类，省级及以上荣誉可以自行添加；同一</w:t>
      </w:r>
      <w:proofErr w:type="gramStart"/>
      <w:r w:rsidRPr="00A169C3">
        <w:rPr>
          <w:rFonts w:ascii="宋体" w:hAnsi="宋体" w:hint="eastAsia"/>
          <w:sz w:val="28"/>
          <w:szCs w:val="28"/>
        </w:rPr>
        <w:t>荣誉限填最高</w:t>
      </w:r>
      <w:proofErr w:type="gramEnd"/>
      <w:r w:rsidRPr="00A169C3">
        <w:rPr>
          <w:rFonts w:ascii="宋体" w:hAnsi="宋体" w:hint="eastAsia"/>
          <w:sz w:val="28"/>
          <w:szCs w:val="28"/>
        </w:rPr>
        <w:t>的）</w:t>
      </w:r>
    </w:p>
    <w:tbl>
      <w:tblPr>
        <w:tblW w:w="903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260"/>
        <w:gridCol w:w="1080"/>
        <w:gridCol w:w="1869"/>
        <w:gridCol w:w="1191"/>
        <w:gridCol w:w="1260"/>
      </w:tblGrid>
      <w:tr w:rsidR="00B33F3B" w:rsidRPr="005B184F" w:rsidTr="00834EF9">
        <w:trPr>
          <w:jc w:val="center"/>
        </w:trPr>
        <w:tc>
          <w:tcPr>
            <w:tcW w:w="2378"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荣誉（称号）</w:t>
            </w:r>
          </w:p>
        </w:tc>
        <w:tc>
          <w:tcPr>
            <w:tcW w:w="1260"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获奖等级</w:t>
            </w:r>
          </w:p>
        </w:tc>
        <w:tc>
          <w:tcPr>
            <w:tcW w:w="1080"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获得时间</w:t>
            </w:r>
          </w:p>
        </w:tc>
        <w:tc>
          <w:tcPr>
            <w:tcW w:w="1869"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荣誉（称号）</w:t>
            </w:r>
          </w:p>
        </w:tc>
        <w:tc>
          <w:tcPr>
            <w:tcW w:w="1191"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获奖等级</w:t>
            </w:r>
          </w:p>
        </w:tc>
        <w:tc>
          <w:tcPr>
            <w:tcW w:w="1260" w:type="dxa"/>
            <w:vAlign w:val="center"/>
          </w:tcPr>
          <w:p w:rsidR="00B33F3B" w:rsidRPr="000A5192" w:rsidRDefault="00B33F3B" w:rsidP="00834EF9">
            <w:pPr>
              <w:adjustRightInd w:val="0"/>
              <w:snapToGrid w:val="0"/>
              <w:jc w:val="center"/>
              <w:rPr>
                <w:rFonts w:ascii="宋体" w:hAnsi="宋体"/>
                <w:b/>
                <w:kern w:val="0"/>
              </w:rPr>
            </w:pPr>
            <w:r w:rsidRPr="000A5192">
              <w:rPr>
                <w:rFonts w:ascii="宋体" w:hAnsi="宋体" w:hint="eastAsia"/>
                <w:b/>
                <w:kern w:val="0"/>
              </w:rPr>
              <w:t>获得时间</w:t>
            </w:r>
          </w:p>
        </w:tc>
      </w:tr>
      <w:tr w:rsidR="00B33F3B" w:rsidRPr="005B184F" w:rsidTr="00834EF9">
        <w:trPr>
          <w:jc w:val="center"/>
        </w:trPr>
        <w:tc>
          <w:tcPr>
            <w:tcW w:w="2378"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河南省本科高校青年教师课堂教学创新大赛</w:t>
            </w:r>
          </w:p>
        </w:tc>
        <w:tc>
          <w:tcPr>
            <w:tcW w:w="1260" w:type="dxa"/>
          </w:tcPr>
          <w:p w:rsidR="00B33F3B" w:rsidRPr="00F63E91" w:rsidRDefault="00B33F3B" w:rsidP="00834EF9">
            <w:pPr>
              <w:adjustRightInd w:val="0"/>
              <w:snapToGrid w:val="0"/>
              <w:rPr>
                <w:rFonts w:ascii="宋体" w:hAnsi="宋体"/>
                <w:kern w:val="0"/>
                <w:sz w:val="28"/>
                <w:szCs w:val="28"/>
              </w:rPr>
            </w:pPr>
          </w:p>
        </w:tc>
        <w:tc>
          <w:tcPr>
            <w:tcW w:w="1080" w:type="dxa"/>
          </w:tcPr>
          <w:p w:rsidR="00B33F3B" w:rsidRPr="00F63E91" w:rsidRDefault="00B33F3B" w:rsidP="00834EF9">
            <w:pPr>
              <w:adjustRightInd w:val="0"/>
              <w:snapToGrid w:val="0"/>
              <w:rPr>
                <w:rFonts w:ascii="宋体" w:hAnsi="宋体"/>
                <w:kern w:val="0"/>
                <w:sz w:val="28"/>
                <w:szCs w:val="28"/>
              </w:rPr>
            </w:pPr>
          </w:p>
        </w:tc>
        <w:tc>
          <w:tcPr>
            <w:tcW w:w="1869"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kern w:val="0"/>
                <w:sz w:val="20"/>
              </w:rPr>
              <w:t>河南省教育系统教学技能竞赛</w:t>
            </w:r>
          </w:p>
        </w:tc>
        <w:tc>
          <w:tcPr>
            <w:tcW w:w="1191" w:type="dxa"/>
          </w:tcPr>
          <w:p w:rsidR="00B33F3B" w:rsidRPr="00F63E91" w:rsidRDefault="00B33F3B" w:rsidP="00834EF9">
            <w:pPr>
              <w:adjustRightInd w:val="0"/>
              <w:snapToGrid w:val="0"/>
              <w:rPr>
                <w:rFonts w:ascii="宋体" w:hAnsi="宋体"/>
                <w:kern w:val="0"/>
                <w:sz w:val="28"/>
                <w:szCs w:val="28"/>
              </w:rPr>
            </w:pPr>
          </w:p>
        </w:tc>
        <w:tc>
          <w:tcPr>
            <w:tcW w:w="1260" w:type="dxa"/>
          </w:tcPr>
          <w:p w:rsidR="00B33F3B" w:rsidRPr="00F63E91" w:rsidRDefault="00B33F3B" w:rsidP="00834EF9">
            <w:pPr>
              <w:adjustRightInd w:val="0"/>
              <w:snapToGrid w:val="0"/>
              <w:rPr>
                <w:rFonts w:ascii="宋体" w:hAnsi="宋体"/>
                <w:kern w:val="0"/>
                <w:sz w:val="28"/>
                <w:szCs w:val="28"/>
              </w:rPr>
            </w:pPr>
          </w:p>
        </w:tc>
      </w:tr>
      <w:tr w:rsidR="00B33F3B" w:rsidRPr="005B184F" w:rsidTr="00834EF9">
        <w:trPr>
          <w:jc w:val="center"/>
        </w:trPr>
        <w:tc>
          <w:tcPr>
            <w:tcW w:w="2378"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河南理工大学太行名师</w:t>
            </w:r>
          </w:p>
        </w:tc>
        <w:tc>
          <w:tcPr>
            <w:tcW w:w="1260" w:type="dxa"/>
          </w:tcPr>
          <w:p w:rsidR="00B33F3B" w:rsidRPr="00F63E91" w:rsidRDefault="00B33F3B" w:rsidP="00834EF9">
            <w:pPr>
              <w:adjustRightInd w:val="0"/>
              <w:snapToGrid w:val="0"/>
              <w:rPr>
                <w:rFonts w:ascii="宋体" w:hAnsi="宋体"/>
                <w:kern w:val="0"/>
                <w:sz w:val="28"/>
                <w:szCs w:val="28"/>
              </w:rPr>
            </w:pPr>
          </w:p>
        </w:tc>
        <w:tc>
          <w:tcPr>
            <w:tcW w:w="1080" w:type="dxa"/>
          </w:tcPr>
          <w:p w:rsidR="00B33F3B" w:rsidRPr="00F63E91" w:rsidRDefault="00B33F3B" w:rsidP="00834EF9">
            <w:pPr>
              <w:adjustRightInd w:val="0"/>
              <w:snapToGrid w:val="0"/>
              <w:rPr>
                <w:rFonts w:ascii="宋体" w:hAnsi="宋体"/>
                <w:kern w:val="0"/>
                <w:sz w:val="28"/>
                <w:szCs w:val="28"/>
              </w:rPr>
            </w:pPr>
          </w:p>
        </w:tc>
        <w:tc>
          <w:tcPr>
            <w:tcW w:w="1869"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河南理工大学示范教师</w:t>
            </w:r>
          </w:p>
        </w:tc>
        <w:tc>
          <w:tcPr>
            <w:tcW w:w="1191" w:type="dxa"/>
          </w:tcPr>
          <w:p w:rsidR="00B33F3B" w:rsidRPr="00F63E91" w:rsidRDefault="00B33F3B" w:rsidP="00834EF9">
            <w:pPr>
              <w:adjustRightInd w:val="0"/>
              <w:snapToGrid w:val="0"/>
              <w:jc w:val="center"/>
              <w:rPr>
                <w:rFonts w:ascii="宋体" w:hAnsi="宋体"/>
                <w:kern w:val="0"/>
                <w:sz w:val="28"/>
                <w:szCs w:val="28"/>
              </w:rPr>
            </w:pPr>
            <w:r w:rsidRPr="00F63E91">
              <w:rPr>
                <w:rFonts w:ascii="宋体" w:hAnsi="宋体" w:hint="eastAsia"/>
                <w:kern w:val="0"/>
                <w:sz w:val="28"/>
                <w:szCs w:val="28"/>
              </w:rPr>
              <w:t>---</w:t>
            </w:r>
          </w:p>
        </w:tc>
        <w:tc>
          <w:tcPr>
            <w:tcW w:w="1260" w:type="dxa"/>
          </w:tcPr>
          <w:p w:rsidR="00B33F3B" w:rsidRPr="00F63E91" w:rsidRDefault="00B33F3B" w:rsidP="00834EF9">
            <w:pPr>
              <w:adjustRightInd w:val="0"/>
              <w:snapToGrid w:val="0"/>
              <w:rPr>
                <w:rFonts w:ascii="宋体" w:hAnsi="宋体"/>
                <w:kern w:val="0"/>
                <w:sz w:val="28"/>
                <w:szCs w:val="28"/>
              </w:rPr>
            </w:pPr>
          </w:p>
        </w:tc>
      </w:tr>
      <w:tr w:rsidR="00B33F3B" w:rsidRPr="005B184F" w:rsidTr="00834EF9">
        <w:trPr>
          <w:jc w:val="center"/>
        </w:trPr>
        <w:tc>
          <w:tcPr>
            <w:tcW w:w="2378"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河南理工大学学生最喜爱的教师</w:t>
            </w:r>
          </w:p>
        </w:tc>
        <w:tc>
          <w:tcPr>
            <w:tcW w:w="1260" w:type="dxa"/>
          </w:tcPr>
          <w:p w:rsidR="00B33F3B" w:rsidRPr="00F63E91" w:rsidRDefault="00B33F3B" w:rsidP="00834EF9">
            <w:pPr>
              <w:adjustRightInd w:val="0"/>
              <w:snapToGrid w:val="0"/>
              <w:jc w:val="center"/>
              <w:rPr>
                <w:rFonts w:ascii="宋体" w:hAnsi="宋体"/>
                <w:kern w:val="0"/>
                <w:sz w:val="28"/>
                <w:szCs w:val="28"/>
              </w:rPr>
            </w:pPr>
            <w:r w:rsidRPr="00F63E91">
              <w:rPr>
                <w:rFonts w:ascii="宋体" w:hAnsi="宋体" w:hint="eastAsia"/>
                <w:kern w:val="0"/>
                <w:sz w:val="28"/>
                <w:szCs w:val="28"/>
              </w:rPr>
              <w:t>---</w:t>
            </w:r>
          </w:p>
        </w:tc>
        <w:tc>
          <w:tcPr>
            <w:tcW w:w="1080" w:type="dxa"/>
          </w:tcPr>
          <w:p w:rsidR="00B33F3B" w:rsidRPr="00F63E91" w:rsidRDefault="00B33F3B" w:rsidP="00834EF9">
            <w:pPr>
              <w:adjustRightInd w:val="0"/>
              <w:snapToGrid w:val="0"/>
              <w:rPr>
                <w:rFonts w:ascii="宋体" w:hAnsi="宋体"/>
                <w:kern w:val="0"/>
                <w:sz w:val="28"/>
                <w:szCs w:val="28"/>
              </w:rPr>
            </w:pPr>
          </w:p>
        </w:tc>
        <w:tc>
          <w:tcPr>
            <w:tcW w:w="1869" w:type="dxa"/>
            <w:vAlign w:val="center"/>
          </w:tcPr>
          <w:p w:rsidR="00B33F3B" w:rsidRPr="00F63E91" w:rsidRDefault="00B33F3B" w:rsidP="00834EF9">
            <w:pPr>
              <w:adjustRightInd w:val="0"/>
              <w:snapToGrid w:val="0"/>
              <w:jc w:val="left"/>
              <w:rPr>
                <w:rFonts w:ascii="宋体" w:hAnsi="宋体"/>
                <w:kern w:val="0"/>
                <w:sz w:val="20"/>
              </w:rPr>
            </w:pPr>
            <w:r w:rsidRPr="00F63E91">
              <w:rPr>
                <w:rFonts w:ascii="宋体" w:hAnsi="宋体" w:hint="eastAsia"/>
                <w:kern w:val="0"/>
                <w:sz w:val="20"/>
              </w:rPr>
              <w:t>河南理工大学“三大杯”教学竞赛</w:t>
            </w:r>
          </w:p>
        </w:tc>
        <w:tc>
          <w:tcPr>
            <w:tcW w:w="1191" w:type="dxa"/>
          </w:tcPr>
          <w:p w:rsidR="00B33F3B" w:rsidRPr="00F63E91" w:rsidRDefault="00B33F3B" w:rsidP="00834EF9">
            <w:pPr>
              <w:adjustRightInd w:val="0"/>
              <w:snapToGrid w:val="0"/>
              <w:rPr>
                <w:rFonts w:ascii="宋体" w:hAnsi="宋体"/>
                <w:kern w:val="0"/>
                <w:sz w:val="28"/>
                <w:szCs w:val="28"/>
              </w:rPr>
            </w:pPr>
          </w:p>
        </w:tc>
        <w:tc>
          <w:tcPr>
            <w:tcW w:w="1260" w:type="dxa"/>
          </w:tcPr>
          <w:p w:rsidR="00B33F3B" w:rsidRPr="00F63E91" w:rsidRDefault="00B33F3B" w:rsidP="00834EF9">
            <w:pPr>
              <w:adjustRightInd w:val="0"/>
              <w:snapToGrid w:val="0"/>
              <w:rPr>
                <w:rFonts w:ascii="宋体" w:hAnsi="宋体"/>
                <w:kern w:val="0"/>
                <w:sz w:val="28"/>
                <w:szCs w:val="28"/>
              </w:rPr>
            </w:pPr>
          </w:p>
        </w:tc>
      </w:tr>
    </w:tbl>
    <w:p w:rsidR="00B33F3B" w:rsidRPr="00A169C3" w:rsidRDefault="00B33F3B" w:rsidP="00B33F3B">
      <w:pPr>
        <w:adjustRightInd w:val="0"/>
        <w:snapToGrid w:val="0"/>
        <w:rPr>
          <w:rFonts w:ascii="宋体" w:hAnsi="宋体"/>
          <w:sz w:val="28"/>
          <w:szCs w:val="28"/>
        </w:rPr>
      </w:pPr>
      <w:r w:rsidRPr="00A169C3">
        <w:rPr>
          <w:rFonts w:ascii="宋体" w:hAnsi="宋体" w:hint="eastAsia"/>
          <w:b/>
          <w:sz w:val="28"/>
          <w:szCs w:val="28"/>
        </w:rPr>
        <w:t>3.指导学生学科竞赛获奖</w:t>
      </w:r>
      <w:r w:rsidRPr="00A169C3">
        <w:rPr>
          <w:rFonts w:ascii="宋体" w:hAnsi="宋体" w:hint="eastAsia"/>
          <w:sz w:val="28"/>
          <w:szCs w:val="28"/>
        </w:rPr>
        <w:t>（任现职以来，</w:t>
      </w:r>
      <w:proofErr w:type="gramStart"/>
      <w:r w:rsidRPr="00A169C3">
        <w:rPr>
          <w:rFonts w:ascii="宋体" w:hAnsi="宋体" w:hint="eastAsia"/>
          <w:sz w:val="28"/>
          <w:szCs w:val="28"/>
        </w:rPr>
        <w:t>限填获得</w:t>
      </w:r>
      <w:proofErr w:type="gramEnd"/>
      <w:r w:rsidRPr="00A169C3">
        <w:rPr>
          <w:rFonts w:ascii="宋体" w:hAnsi="宋体" w:hint="eastAsia"/>
          <w:sz w:val="28"/>
          <w:szCs w:val="28"/>
        </w:rPr>
        <w:t>省级及以上奖励项目，指导名次</w:t>
      </w:r>
      <w:proofErr w:type="gramStart"/>
      <w:r w:rsidRPr="00A169C3">
        <w:rPr>
          <w:rFonts w:ascii="宋体" w:hAnsi="宋体" w:hint="eastAsia"/>
          <w:sz w:val="28"/>
          <w:szCs w:val="28"/>
        </w:rPr>
        <w:t>限填前</w:t>
      </w:r>
      <w:proofErr w:type="gramEnd"/>
      <w:r w:rsidRPr="00A169C3">
        <w:rPr>
          <w:rFonts w:ascii="宋体" w:hAnsi="宋体" w:hint="eastAsia"/>
          <w:sz w:val="28"/>
          <w:szCs w:val="28"/>
        </w:rPr>
        <w:t>两名）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520"/>
        <w:gridCol w:w="2159"/>
        <w:gridCol w:w="1980"/>
        <w:gridCol w:w="1697"/>
      </w:tblGrid>
      <w:tr w:rsidR="00B33F3B" w:rsidRPr="005B184F" w:rsidTr="00834EF9">
        <w:trPr>
          <w:trHeight w:val="466"/>
          <w:tblHeader/>
        </w:trPr>
        <w:tc>
          <w:tcPr>
            <w:tcW w:w="686"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序号</w:t>
            </w:r>
          </w:p>
        </w:tc>
        <w:tc>
          <w:tcPr>
            <w:tcW w:w="2520"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项目名称</w:t>
            </w:r>
          </w:p>
        </w:tc>
        <w:tc>
          <w:tcPr>
            <w:tcW w:w="2159"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竞赛名称</w:t>
            </w:r>
          </w:p>
        </w:tc>
        <w:tc>
          <w:tcPr>
            <w:tcW w:w="1980"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获奖时间、</w:t>
            </w:r>
          </w:p>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级别、等级</w:t>
            </w:r>
          </w:p>
        </w:tc>
        <w:tc>
          <w:tcPr>
            <w:tcW w:w="1697" w:type="dxa"/>
            <w:vAlign w:val="center"/>
          </w:tcPr>
          <w:p w:rsidR="00B33F3B" w:rsidRPr="003151CA" w:rsidRDefault="00B33F3B" w:rsidP="00834EF9">
            <w:pPr>
              <w:adjustRightInd w:val="0"/>
              <w:snapToGrid w:val="0"/>
              <w:jc w:val="center"/>
              <w:rPr>
                <w:rFonts w:ascii="宋体" w:hAnsi="宋体"/>
                <w:b/>
                <w:kern w:val="0"/>
              </w:rPr>
            </w:pPr>
            <w:r w:rsidRPr="003151CA">
              <w:rPr>
                <w:rFonts w:ascii="宋体" w:hAnsi="宋体" w:hint="eastAsia"/>
                <w:b/>
                <w:kern w:val="0"/>
              </w:rPr>
              <w:t>指导名次</w:t>
            </w:r>
          </w:p>
        </w:tc>
      </w:tr>
      <w:tr w:rsidR="00B33F3B" w:rsidRPr="005B184F" w:rsidTr="00834EF9">
        <w:trPr>
          <w:trHeight w:val="249"/>
        </w:trPr>
        <w:tc>
          <w:tcPr>
            <w:tcW w:w="686"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159" w:type="dxa"/>
          </w:tcPr>
          <w:p w:rsidR="00B33F3B" w:rsidRPr="00F63E91" w:rsidRDefault="00B33F3B" w:rsidP="00834EF9">
            <w:pPr>
              <w:adjustRightInd w:val="0"/>
              <w:snapToGrid w:val="0"/>
              <w:jc w:val="center"/>
              <w:rPr>
                <w:rFonts w:ascii="宋体" w:hAnsi="宋体"/>
                <w:kern w:val="0"/>
                <w:sz w:val="28"/>
                <w:szCs w:val="28"/>
              </w:rPr>
            </w:pPr>
          </w:p>
        </w:tc>
        <w:tc>
          <w:tcPr>
            <w:tcW w:w="1980" w:type="dxa"/>
            <w:vAlign w:val="center"/>
          </w:tcPr>
          <w:p w:rsidR="00B33F3B" w:rsidRPr="00F63E91" w:rsidRDefault="00B33F3B" w:rsidP="00834EF9">
            <w:pPr>
              <w:adjustRightInd w:val="0"/>
              <w:snapToGrid w:val="0"/>
              <w:jc w:val="center"/>
              <w:rPr>
                <w:rFonts w:ascii="宋体" w:hAnsi="宋体"/>
                <w:kern w:val="0"/>
                <w:sz w:val="28"/>
                <w:szCs w:val="28"/>
              </w:rPr>
            </w:pPr>
          </w:p>
        </w:tc>
        <w:tc>
          <w:tcPr>
            <w:tcW w:w="1697"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rPr>
          <w:trHeight w:val="234"/>
        </w:trPr>
        <w:tc>
          <w:tcPr>
            <w:tcW w:w="686"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159" w:type="dxa"/>
          </w:tcPr>
          <w:p w:rsidR="00B33F3B" w:rsidRPr="00F63E91" w:rsidRDefault="00B33F3B" w:rsidP="00834EF9">
            <w:pPr>
              <w:adjustRightInd w:val="0"/>
              <w:snapToGrid w:val="0"/>
              <w:jc w:val="center"/>
              <w:rPr>
                <w:rFonts w:ascii="宋体" w:hAnsi="宋体"/>
                <w:kern w:val="0"/>
                <w:sz w:val="28"/>
                <w:szCs w:val="28"/>
              </w:rPr>
            </w:pPr>
          </w:p>
        </w:tc>
        <w:tc>
          <w:tcPr>
            <w:tcW w:w="1980" w:type="dxa"/>
            <w:vAlign w:val="center"/>
          </w:tcPr>
          <w:p w:rsidR="00B33F3B" w:rsidRPr="00F63E91" w:rsidRDefault="00B33F3B" w:rsidP="00834EF9">
            <w:pPr>
              <w:adjustRightInd w:val="0"/>
              <w:snapToGrid w:val="0"/>
              <w:jc w:val="center"/>
              <w:rPr>
                <w:rFonts w:ascii="宋体" w:hAnsi="宋体"/>
                <w:kern w:val="0"/>
                <w:sz w:val="28"/>
                <w:szCs w:val="28"/>
              </w:rPr>
            </w:pPr>
          </w:p>
        </w:tc>
        <w:tc>
          <w:tcPr>
            <w:tcW w:w="1697"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Pr="00A169C3" w:rsidRDefault="00B33F3B" w:rsidP="00B33F3B">
      <w:pPr>
        <w:adjustRightInd w:val="0"/>
        <w:snapToGrid w:val="0"/>
        <w:rPr>
          <w:rFonts w:ascii="宋体" w:hAnsi="宋体"/>
          <w:b/>
          <w:sz w:val="28"/>
          <w:szCs w:val="28"/>
        </w:rPr>
      </w:pPr>
      <w:r w:rsidRPr="00A169C3">
        <w:rPr>
          <w:rFonts w:ascii="宋体" w:hAnsi="宋体" w:hint="eastAsia"/>
        </w:rPr>
        <w:t>注：</w:t>
      </w:r>
      <w:r w:rsidRPr="00A169C3">
        <w:rPr>
          <w:rFonts w:hAnsi="宋体" w:cs="宋体" w:hint="eastAsia"/>
          <w:spacing w:val="-4"/>
          <w:kern w:val="0"/>
          <w:szCs w:val="32"/>
        </w:rPr>
        <w:t>获奖级别、等级按《河南理工大学学生竞赛管理与奖励办法（修订）》（</w:t>
      </w:r>
      <w:proofErr w:type="gramStart"/>
      <w:r w:rsidRPr="00A169C3">
        <w:rPr>
          <w:rFonts w:hAnsi="宋体" w:cs="宋体" w:hint="eastAsia"/>
          <w:spacing w:val="-4"/>
          <w:kern w:val="0"/>
          <w:szCs w:val="32"/>
        </w:rPr>
        <w:t>校教【</w:t>
      </w:r>
      <w:r w:rsidRPr="00A169C3">
        <w:rPr>
          <w:rFonts w:hAnsi="宋体" w:cs="宋体" w:hint="eastAsia"/>
          <w:spacing w:val="-4"/>
          <w:kern w:val="0"/>
          <w:szCs w:val="32"/>
        </w:rPr>
        <w:t>2019</w:t>
      </w:r>
      <w:r w:rsidRPr="00A169C3">
        <w:rPr>
          <w:rFonts w:hAnsi="宋体" w:cs="宋体" w:hint="eastAsia"/>
          <w:spacing w:val="-4"/>
          <w:kern w:val="0"/>
          <w:szCs w:val="32"/>
        </w:rPr>
        <w:t>】</w:t>
      </w:r>
      <w:proofErr w:type="gramEnd"/>
      <w:r w:rsidRPr="00A169C3">
        <w:rPr>
          <w:rFonts w:hAnsi="宋体" w:cs="宋体" w:hint="eastAsia"/>
          <w:spacing w:val="-4"/>
          <w:kern w:val="0"/>
          <w:szCs w:val="32"/>
        </w:rPr>
        <w:t>29</w:t>
      </w:r>
      <w:r w:rsidRPr="00A169C3">
        <w:rPr>
          <w:rFonts w:hAnsi="宋体" w:cs="宋体" w:hint="eastAsia"/>
          <w:spacing w:val="-4"/>
          <w:kern w:val="0"/>
          <w:szCs w:val="32"/>
        </w:rPr>
        <w:t>号）文件规定级别、等级填写，如：国家级</w:t>
      </w:r>
      <w:r w:rsidRPr="00A169C3">
        <w:rPr>
          <w:rFonts w:hAnsi="宋体" w:cs="宋体" w:hint="eastAsia"/>
          <w:spacing w:val="-4"/>
          <w:kern w:val="0"/>
          <w:szCs w:val="32"/>
        </w:rPr>
        <w:t>B</w:t>
      </w:r>
      <w:r w:rsidRPr="00A169C3">
        <w:rPr>
          <w:rFonts w:hAnsi="宋体" w:cs="宋体" w:hint="eastAsia"/>
          <w:spacing w:val="-4"/>
          <w:kern w:val="0"/>
          <w:szCs w:val="32"/>
        </w:rPr>
        <w:t>类一等。</w:t>
      </w:r>
    </w:p>
    <w:tbl>
      <w:tblPr>
        <w:tblpPr w:leftFromText="180" w:rightFromText="180" w:vertAnchor="text" w:horzAnchor="page" w:tblpXSpec="center" w:tblpY="590"/>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2880"/>
        <w:gridCol w:w="2129"/>
        <w:gridCol w:w="955"/>
      </w:tblGrid>
      <w:tr w:rsidR="00B33F3B" w:rsidRPr="005B184F" w:rsidTr="00834EF9">
        <w:trPr>
          <w:trHeight w:val="589"/>
          <w:tblHeader/>
        </w:trPr>
        <w:tc>
          <w:tcPr>
            <w:tcW w:w="828"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序号</w:t>
            </w:r>
          </w:p>
        </w:tc>
        <w:tc>
          <w:tcPr>
            <w:tcW w:w="2160"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论文题目/教材名称</w:t>
            </w:r>
          </w:p>
        </w:tc>
        <w:tc>
          <w:tcPr>
            <w:tcW w:w="2880"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何时何刊物（刊号）发表</w:t>
            </w:r>
          </w:p>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/何时何出版社（书号）出版</w:t>
            </w:r>
          </w:p>
        </w:tc>
        <w:tc>
          <w:tcPr>
            <w:tcW w:w="2129"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名次、字数</w:t>
            </w:r>
          </w:p>
        </w:tc>
        <w:tc>
          <w:tcPr>
            <w:tcW w:w="955" w:type="dxa"/>
            <w:vAlign w:val="center"/>
          </w:tcPr>
          <w:p w:rsidR="00B33F3B" w:rsidRPr="008203E8" w:rsidRDefault="00B33F3B" w:rsidP="00834EF9">
            <w:pPr>
              <w:adjustRightInd w:val="0"/>
              <w:snapToGrid w:val="0"/>
              <w:jc w:val="center"/>
              <w:rPr>
                <w:rFonts w:ascii="宋体" w:hAnsi="宋体"/>
                <w:b/>
                <w:kern w:val="0"/>
              </w:rPr>
            </w:pPr>
            <w:r w:rsidRPr="008203E8">
              <w:rPr>
                <w:rFonts w:ascii="宋体" w:hAnsi="宋体" w:hint="eastAsia"/>
                <w:b/>
                <w:kern w:val="0"/>
              </w:rPr>
              <w:t>备注</w:t>
            </w:r>
          </w:p>
        </w:tc>
      </w:tr>
      <w:tr w:rsidR="00B33F3B" w:rsidRPr="005B184F" w:rsidTr="00834EF9">
        <w:trPr>
          <w:trHeight w:val="287"/>
        </w:trPr>
        <w:tc>
          <w:tcPr>
            <w:tcW w:w="828"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2160" w:type="dxa"/>
            <w:vAlign w:val="center"/>
          </w:tcPr>
          <w:p w:rsidR="00B33F3B" w:rsidRPr="00F63E91" w:rsidRDefault="00B33F3B" w:rsidP="00834EF9">
            <w:pPr>
              <w:adjustRightInd w:val="0"/>
              <w:snapToGrid w:val="0"/>
              <w:jc w:val="center"/>
              <w:rPr>
                <w:rFonts w:ascii="宋体" w:hAnsi="宋体"/>
                <w:kern w:val="0"/>
                <w:sz w:val="28"/>
                <w:szCs w:val="28"/>
              </w:rPr>
            </w:pPr>
          </w:p>
        </w:tc>
        <w:tc>
          <w:tcPr>
            <w:tcW w:w="2880" w:type="dxa"/>
            <w:vAlign w:val="center"/>
          </w:tcPr>
          <w:p w:rsidR="00B33F3B" w:rsidRPr="00F63E91" w:rsidRDefault="00B33F3B" w:rsidP="00834EF9">
            <w:pPr>
              <w:adjustRightInd w:val="0"/>
              <w:snapToGrid w:val="0"/>
              <w:jc w:val="center"/>
              <w:rPr>
                <w:rFonts w:ascii="宋体" w:hAnsi="宋体"/>
                <w:kern w:val="0"/>
                <w:sz w:val="28"/>
                <w:szCs w:val="28"/>
              </w:rPr>
            </w:pPr>
          </w:p>
        </w:tc>
        <w:tc>
          <w:tcPr>
            <w:tcW w:w="2129" w:type="dxa"/>
            <w:vAlign w:val="center"/>
          </w:tcPr>
          <w:p w:rsidR="00B33F3B" w:rsidRPr="00F63E91" w:rsidRDefault="00B33F3B" w:rsidP="00834EF9">
            <w:pPr>
              <w:adjustRightInd w:val="0"/>
              <w:snapToGrid w:val="0"/>
              <w:jc w:val="center"/>
              <w:rPr>
                <w:rFonts w:ascii="宋体" w:hAnsi="宋体"/>
                <w:kern w:val="0"/>
                <w:sz w:val="28"/>
                <w:szCs w:val="28"/>
              </w:rPr>
            </w:pPr>
          </w:p>
        </w:tc>
        <w:tc>
          <w:tcPr>
            <w:tcW w:w="955"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rPr>
          <w:trHeight w:val="287"/>
        </w:trPr>
        <w:tc>
          <w:tcPr>
            <w:tcW w:w="828"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2160" w:type="dxa"/>
            <w:vAlign w:val="center"/>
          </w:tcPr>
          <w:p w:rsidR="00B33F3B" w:rsidRPr="00F63E91" w:rsidRDefault="00B33F3B" w:rsidP="00834EF9">
            <w:pPr>
              <w:adjustRightInd w:val="0"/>
              <w:snapToGrid w:val="0"/>
              <w:jc w:val="center"/>
              <w:rPr>
                <w:rFonts w:ascii="宋体" w:hAnsi="宋体"/>
                <w:kern w:val="0"/>
                <w:sz w:val="28"/>
                <w:szCs w:val="28"/>
              </w:rPr>
            </w:pPr>
          </w:p>
        </w:tc>
        <w:tc>
          <w:tcPr>
            <w:tcW w:w="2880" w:type="dxa"/>
            <w:vAlign w:val="center"/>
          </w:tcPr>
          <w:p w:rsidR="00B33F3B" w:rsidRPr="00F63E91" w:rsidRDefault="00B33F3B" w:rsidP="00834EF9">
            <w:pPr>
              <w:adjustRightInd w:val="0"/>
              <w:snapToGrid w:val="0"/>
              <w:jc w:val="center"/>
              <w:rPr>
                <w:rFonts w:ascii="宋体" w:hAnsi="宋体"/>
                <w:kern w:val="0"/>
                <w:sz w:val="28"/>
                <w:szCs w:val="28"/>
              </w:rPr>
            </w:pPr>
          </w:p>
        </w:tc>
        <w:tc>
          <w:tcPr>
            <w:tcW w:w="2129" w:type="dxa"/>
            <w:vAlign w:val="center"/>
          </w:tcPr>
          <w:p w:rsidR="00B33F3B" w:rsidRPr="00F63E91" w:rsidRDefault="00B33F3B" w:rsidP="00834EF9">
            <w:pPr>
              <w:adjustRightInd w:val="0"/>
              <w:snapToGrid w:val="0"/>
              <w:jc w:val="center"/>
              <w:rPr>
                <w:rFonts w:ascii="宋体" w:hAnsi="宋体"/>
                <w:kern w:val="0"/>
                <w:sz w:val="28"/>
                <w:szCs w:val="28"/>
              </w:rPr>
            </w:pPr>
          </w:p>
        </w:tc>
        <w:tc>
          <w:tcPr>
            <w:tcW w:w="955"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Pr="00A169C3" w:rsidRDefault="00B33F3B" w:rsidP="00B33F3B">
      <w:pPr>
        <w:adjustRightInd w:val="0"/>
        <w:snapToGrid w:val="0"/>
        <w:rPr>
          <w:rFonts w:ascii="宋体" w:hAnsi="宋体"/>
          <w:b/>
          <w:sz w:val="28"/>
          <w:szCs w:val="28"/>
        </w:rPr>
      </w:pPr>
      <w:r w:rsidRPr="00A169C3">
        <w:rPr>
          <w:rFonts w:ascii="宋体" w:hAnsi="宋体" w:hint="eastAsia"/>
          <w:b/>
          <w:sz w:val="28"/>
          <w:szCs w:val="28"/>
        </w:rPr>
        <w:t>4.教研教改论文和教材</w:t>
      </w:r>
      <w:r w:rsidRPr="00A169C3">
        <w:rPr>
          <w:rFonts w:ascii="宋体" w:hAnsi="宋体" w:hint="eastAsia"/>
          <w:sz w:val="28"/>
          <w:szCs w:val="28"/>
        </w:rPr>
        <w:t>（任现职以来）</w:t>
      </w:r>
    </w:p>
    <w:p w:rsidR="00B33F3B" w:rsidRDefault="00B33F3B" w:rsidP="00B33F3B">
      <w:pPr>
        <w:adjustRightInd w:val="0"/>
        <w:snapToGrid w:val="0"/>
        <w:rPr>
          <w:rFonts w:ascii="宋体" w:hAnsi="宋体"/>
          <w:b/>
          <w:sz w:val="28"/>
          <w:szCs w:val="28"/>
        </w:rPr>
      </w:pPr>
      <w:r w:rsidRPr="00A169C3">
        <w:rPr>
          <w:rFonts w:ascii="宋体" w:hAnsi="宋体" w:hint="eastAsia"/>
        </w:rPr>
        <w:t>说明：规划教材应在“备注”栏填写“国家级”或“省级”字样。</w:t>
      </w:r>
    </w:p>
    <w:p w:rsidR="00B33F3B" w:rsidRPr="00A169C3" w:rsidRDefault="00B33F3B" w:rsidP="00B33F3B">
      <w:pPr>
        <w:adjustRightInd w:val="0"/>
        <w:snapToGrid w:val="0"/>
        <w:rPr>
          <w:rFonts w:ascii="宋体" w:hAnsi="宋体"/>
          <w:sz w:val="28"/>
          <w:szCs w:val="28"/>
        </w:rPr>
      </w:pPr>
      <w:r w:rsidRPr="00A169C3">
        <w:rPr>
          <w:rFonts w:ascii="宋体" w:hAnsi="宋体" w:hint="eastAsia"/>
          <w:b/>
          <w:sz w:val="28"/>
          <w:szCs w:val="28"/>
        </w:rPr>
        <w:t>5.教改项目及获奖</w:t>
      </w:r>
      <w:r w:rsidRPr="00A169C3">
        <w:rPr>
          <w:rFonts w:ascii="宋体" w:hAnsi="宋体" w:hint="eastAsia"/>
          <w:sz w:val="28"/>
          <w:szCs w:val="28"/>
        </w:rPr>
        <w:t>（任现职以来，</w:t>
      </w:r>
      <w:proofErr w:type="gramStart"/>
      <w:r w:rsidRPr="00A169C3">
        <w:rPr>
          <w:rFonts w:ascii="宋体" w:hAnsi="宋体" w:hint="eastAsia"/>
          <w:sz w:val="28"/>
          <w:szCs w:val="28"/>
        </w:rPr>
        <w:t>限填省级</w:t>
      </w:r>
      <w:proofErr w:type="gramEnd"/>
      <w:r w:rsidRPr="00A169C3">
        <w:rPr>
          <w:rFonts w:ascii="宋体" w:hAnsi="宋体" w:hint="eastAsia"/>
          <w:sz w:val="28"/>
          <w:szCs w:val="28"/>
        </w:rPr>
        <w:t>及以上项目）</w:t>
      </w:r>
    </w:p>
    <w:tbl>
      <w:tblPr>
        <w:tblW w:w="886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520"/>
        <w:gridCol w:w="2340"/>
        <w:gridCol w:w="2306"/>
        <w:gridCol w:w="798"/>
      </w:tblGrid>
      <w:tr w:rsidR="00B33F3B" w:rsidRPr="005B184F" w:rsidTr="00834EF9">
        <w:trPr>
          <w:trHeight w:val="239"/>
          <w:tblHeader/>
        </w:trPr>
        <w:tc>
          <w:tcPr>
            <w:tcW w:w="90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序号</w:t>
            </w:r>
          </w:p>
        </w:tc>
        <w:tc>
          <w:tcPr>
            <w:tcW w:w="252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项目名称</w:t>
            </w:r>
          </w:p>
        </w:tc>
        <w:tc>
          <w:tcPr>
            <w:tcW w:w="234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批准时间及级别</w:t>
            </w:r>
          </w:p>
        </w:tc>
        <w:tc>
          <w:tcPr>
            <w:tcW w:w="2306"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获奖时间及等级</w:t>
            </w:r>
          </w:p>
        </w:tc>
        <w:tc>
          <w:tcPr>
            <w:tcW w:w="798"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名次</w:t>
            </w:r>
          </w:p>
        </w:tc>
      </w:tr>
      <w:tr w:rsidR="00B33F3B" w:rsidRPr="005B184F" w:rsidTr="00834EF9">
        <w:trPr>
          <w:trHeight w:val="239"/>
        </w:trPr>
        <w:tc>
          <w:tcPr>
            <w:tcW w:w="900"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340" w:type="dxa"/>
            <w:vAlign w:val="center"/>
          </w:tcPr>
          <w:p w:rsidR="00B33F3B" w:rsidRPr="00F63E91" w:rsidRDefault="00B33F3B" w:rsidP="00834EF9">
            <w:pPr>
              <w:adjustRightInd w:val="0"/>
              <w:snapToGrid w:val="0"/>
              <w:jc w:val="center"/>
              <w:rPr>
                <w:rFonts w:ascii="宋体" w:hAnsi="宋体"/>
                <w:kern w:val="0"/>
                <w:sz w:val="28"/>
                <w:szCs w:val="28"/>
              </w:rPr>
            </w:pPr>
          </w:p>
        </w:tc>
        <w:tc>
          <w:tcPr>
            <w:tcW w:w="2306" w:type="dxa"/>
            <w:vAlign w:val="center"/>
          </w:tcPr>
          <w:p w:rsidR="00B33F3B" w:rsidRPr="00F63E91" w:rsidRDefault="00B33F3B" w:rsidP="00834EF9">
            <w:pPr>
              <w:adjustRightInd w:val="0"/>
              <w:snapToGrid w:val="0"/>
              <w:jc w:val="center"/>
              <w:rPr>
                <w:rFonts w:ascii="宋体" w:hAnsi="宋体"/>
                <w:kern w:val="0"/>
                <w:sz w:val="28"/>
                <w:szCs w:val="28"/>
              </w:rPr>
            </w:pPr>
          </w:p>
        </w:tc>
        <w:tc>
          <w:tcPr>
            <w:tcW w:w="798"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rPr>
          <w:trHeight w:val="239"/>
        </w:trPr>
        <w:tc>
          <w:tcPr>
            <w:tcW w:w="900"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2520" w:type="dxa"/>
            <w:vAlign w:val="center"/>
          </w:tcPr>
          <w:p w:rsidR="00B33F3B" w:rsidRPr="00F63E91" w:rsidRDefault="00B33F3B" w:rsidP="00834EF9">
            <w:pPr>
              <w:adjustRightInd w:val="0"/>
              <w:snapToGrid w:val="0"/>
              <w:jc w:val="center"/>
              <w:rPr>
                <w:rFonts w:ascii="宋体" w:hAnsi="宋体"/>
                <w:kern w:val="0"/>
                <w:sz w:val="28"/>
                <w:szCs w:val="28"/>
              </w:rPr>
            </w:pPr>
          </w:p>
        </w:tc>
        <w:tc>
          <w:tcPr>
            <w:tcW w:w="2340" w:type="dxa"/>
            <w:vAlign w:val="center"/>
          </w:tcPr>
          <w:p w:rsidR="00B33F3B" w:rsidRPr="00F63E91" w:rsidRDefault="00B33F3B" w:rsidP="00834EF9">
            <w:pPr>
              <w:adjustRightInd w:val="0"/>
              <w:snapToGrid w:val="0"/>
              <w:jc w:val="center"/>
              <w:rPr>
                <w:rFonts w:ascii="宋体" w:hAnsi="宋体"/>
                <w:kern w:val="0"/>
                <w:sz w:val="28"/>
                <w:szCs w:val="28"/>
              </w:rPr>
            </w:pPr>
          </w:p>
        </w:tc>
        <w:tc>
          <w:tcPr>
            <w:tcW w:w="2306" w:type="dxa"/>
            <w:vAlign w:val="center"/>
          </w:tcPr>
          <w:p w:rsidR="00B33F3B" w:rsidRPr="00F63E91" w:rsidRDefault="00B33F3B" w:rsidP="00834EF9">
            <w:pPr>
              <w:adjustRightInd w:val="0"/>
              <w:snapToGrid w:val="0"/>
              <w:jc w:val="center"/>
              <w:rPr>
                <w:rFonts w:ascii="宋体" w:hAnsi="宋体"/>
                <w:kern w:val="0"/>
                <w:sz w:val="28"/>
                <w:szCs w:val="28"/>
              </w:rPr>
            </w:pPr>
          </w:p>
        </w:tc>
        <w:tc>
          <w:tcPr>
            <w:tcW w:w="798"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Pr="00A169C3" w:rsidRDefault="00B33F3B" w:rsidP="00B33F3B">
      <w:pPr>
        <w:adjustRightInd w:val="0"/>
        <w:snapToGrid w:val="0"/>
        <w:rPr>
          <w:rFonts w:ascii="宋体" w:hAnsi="宋体"/>
          <w:sz w:val="28"/>
          <w:szCs w:val="28"/>
        </w:rPr>
      </w:pPr>
      <w:r w:rsidRPr="00A169C3">
        <w:rPr>
          <w:rFonts w:ascii="宋体" w:hAnsi="宋体" w:hint="eastAsia"/>
          <w:b/>
          <w:sz w:val="28"/>
          <w:szCs w:val="28"/>
        </w:rPr>
        <w:t>6.教学工程项目</w:t>
      </w:r>
      <w:r w:rsidRPr="00A169C3">
        <w:rPr>
          <w:rFonts w:ascii="宋体" w:hAnsi="宋体" w:hint="eastAsia"/>
          <w:sz w:val="28"/>
          <w:szCs w:val="28"/>
        </w:rPr>
        <w:t>（任现职以来，</w:t>
      </w:r>
      <w:proofErr w:type="gramStart"/>
      <w:r w:rsidRPr="00A169C3">
        <w:rPr>
          <w:rFonts w:ascii="宋体" w:hAnsi="宋体" w:hint="eastAsia"/>
          <w:sz w:val="28"/>
          <w:szCs w:val="28"/>
        </w:rPr>
        <w:t>限填省级</w:t>
      </w:r>
      <w:proofErr w:type="gramEnd"/>
      <w:r w:rsidRPr="00A169C3">
        <w:rPr>
          <w:rFonts w:ascii="宋体" w:hAnsi="宋体" w:hint="eastAsia"/>
          <w:sz w:val="28"/>
          <w:szCs w:val="28"/>
        </w:rPr>
        <w:t>及以上项目）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463"/>
        <w:gridCol w:w="1810"/>
        <w:gridCol w:w="1730"/>
        <w:gridCol w:w="935"/>
      </w:tblGrid>
      <w:tr w:rsidR="00B33F3B" w:rsidRPr="005B184F" w:rsidTr="00834EF9">
        <w:trPr>
          <w:tblHeader/>
        </w:trPr>
        <w:tc>
          <w:tcPr>
            <w:tcW w:w="872"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序号</w:t>
            </w:r>
          </w:p>
        </w:tc>
        <w:tc>
          <w:tcPr>
            <w:tcW w:w="3463"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项目名称</w:t>
            </w:r>
          </w:p>
        </w:tc>
        <w:tc>
          <w:tcPr>
            <w:tcW w:w="181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项目级别</w:t>
            </w:r>
          </w:p>
        </w:tc>
        <w:tc>
          <w:tcPr>
            <w:tcW w:w="1730"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批准时间</w:t>
            </w:r>
          </w:p>
        </w:tc>
        <w:tc>
          <w:tcPr>
            <w:tcW w:w="935" w:type="dxa"/>
            <w:vAlign w:val="center"/>
          </w:tcPr>
          <w:p w:rsidR="00B33F3B" w:rsidRPr="00473D92" w:rsidRDefault="00B33F3B" w:rsidP="00834EF9">
            <w:pPr>
              <w:adjustRightInd w:val="0"/>
              <w:snapToGrid w:val="0"/>
              <w:jc w:val="center"/>
              <w:rPr>
                <w:rFonts w:ascii="宋体" w:hAnsi="宋体"/>
                <w:b/>
                <w:kern w:val="0"/>
              </w:rPr>
            </w:pPr>
            <w:r w:rsidRPr="00473D92">
              <w:rPr>
                <w:rFonts w:ascii="宋体" w:hAnsi="宋体" w:hint="eastAsia"/>
                <w:b/>
                <w:kern w:val="0"/>
              </w:rPr>
              <w:t>名次</w:t>
            </w:r>
          </w:p>
        </w:tc>
      </w:tr>
      <w:tr w:rsidR="00B33F3B" w:rsidRPr="005B184F" w:rsidTr="00834EF9">
        <w:tc>
          <w:tcPr>
            <w:tcW w:w="872"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1</w:t>
            </w:r>
          </w:p>
        </w:tc>
        <w:tc>
          <w:tcPr>
            <w:tcW w:w="3463" w:type="dxa"/>
            <w:vAlign w:val="center"/>
          </w:tcPr>
          <w:p w:rsidR="00B33F3B" w:rsidRPr="00F63E91" w:rsidRDefault="00B33F3B" w:rsidP="00834EF9">
            <w:pPr>
              <w:adjustRightInd w:val="0"/>
              <w:snapToGrid w:val="0"/>
              <w:jc w:val="center"/>
              <w:rPr>
                <w:rFonts w:ascii="宋体" w:hAnsi="宋体"/>
                <w:kern w:val="0"/>
                <w:sz w:val="28"/>
                <w:szCs w:val="28"/>
              </w:rPr>
            </w:pPr>
          </w:p>
        </w:tc>
        <w:tc>
          <w:tcPr>
            <w:tcW w:w="1810" w:type="dxa"/>
            <w:vAlign w:val="center"/>
          </w:tcPr>
          <w:p w:rsidR="00B33F3B" w:rsidRPr="00F63E91" w:rsidRDefault="00B33F3B" w:rsidP="00834EF9">
            <w:pPr>
              <w:adjustRightInd w:val="0"/>
              <w:snapToGrid w:val="0"/>
              <w:jc w:val="center"/>
              <w:rPr>
                <w:rFonts w:ascii="宋体" w:hAnsi="宋体"/>
                <w:kern w:val="0"/>
                <w:sz w:val="28"/>
                <w:szCs w:val="28"/>
              </w:rPr>
            </w:pPr>
          </w:p>
        </w:tc>
        <w:tc>
          <w:tcPr>
            <w:tcW w:w="1730" w:type="dxa"/>
            <w:vAlign w:val="center"/>
          </w:tcPr>
          <w:p w:rsidR="00B33F3B" w:rsidRPr="00F63E91" w:rsidRDefault="00B33F3B" w:rsidP="00834EF9">
            <w:pPr>
              <w:adjustRightInd w:val="0"/>
              <w:snapToGrid w:val="0"/>
              <w:jc w:val="center"/>
              <w:rPr>
                <w:rFonts w:ascii="宋体" w:hAnsi="宋体"/>
                <w:kern w:val="0"/>
                <w:sz w:val="28"/>
                <w:szCs w:val="28"/>
              </w:rPr>
            </w:pPr>
          </w:p>
        </w:tc>
        <w:tc>
          <w:tcPr>
            <w:tcW w:w="935" w:type="dxa"/>
            <w:vAlign w:val="center"/>
          </w:tcPr>
          <w:p w:rsidR="00B33F3B" w:rsidRPr="00F63E91" w:rsidRDefault="00B33F3B" w:rsidP="00834EF9">
            <w:pPr>
              <w:adjustRightInd w:val="0"/>
              <w:snapToGrid w:val="0"/>
              <w:jc w:val="center"/>
              <w:rPr>
                <w:rFonts w:ascii="宋体" w:hAnsi="宋体"/>
                <w:kern w:val="0"/>
                <w:sz w:val="28"/>
                <w:szCs w:val="28"/>
              </w:rPr>
            </w:pPr>
          </w:p>
        </w:tc>
      </w:tr>
      <w:tr w:rsidR="00B33F3B" w:rsidRPr="005B184F" w:rsidTr="00834EF9">
        <w:tc>
          <w:tcPr>
            <w:tcW w:w="872" w:type="dxa"/>
            <w:vAlign w:val="center"/>
          </w:tcPr>
          <w:p w:rsidR="00B33F3B" w:rsidRPr="005675A8" w:rsidRDefault="00B33F3B" w:rsidP="00834EF9">
            <w:pPr>
              <w:adjustRightInd w:val="0"/>
              <w:snapToGrid w:val="0"/>
              <w:jc w:val="center"/>
              <w:rPr>
                <w:rFonts w:ascii="宋体" w:hAnsi="宋体"/>
                <w:kern w:val="0"/>
                <w:sz w:val="24"/>
              </w:rPr>
            </w:pPr>
            <w:r w:rsidRPr="005675A8">
              <w:rPr>
                <w:rFonts w:ascii="宋体" w:hAnsi="宋体" w:hint="eastAsia"/>
                <w:kern w:val="0"/>
                <w:sz w:val="24"/>
              </w:rPr>
              <w:t>2</w:t>
            </w:r>
          </w:p>
        </w:tc>
        <w:tc>
          <w:tcPr>
            <w:tcW w:w="3463" w:type="dxa"/>
            <w:vAlign w:val="center"/>
          </w:tcPr>
          <w:p w:rsidR="00B33F3B" w:rsidRPr="00F63E91" w:rsidRDefault="00B33F3B" w:rsidP="00834EF9">
            <w:pPr>
              <w:adjustRightInd w:val="0"/>
              <w:snapToGrid w:val="0"/>
              <w:jc w:val="center"/>
              <w:rPr>
                <w:rFonts w:ascii="宋体" w:hAnsi="宋体"/>
                <w:kern w:val="0"/>
                <w:sz w:val="28"/>
                <w:szCs w:val="28"/>
              </w:rPr>
            </w:pPr>
          </w:p>
        </w:tc>
        <w:tc>
          <w:tcPr>
            <w:tcW w:w="1810" w:type="dxa"/>
            <w:vAlign w:val="center"/>
          </w:tcPr>
          <w:p w:rsidR="00B33F3B" w:rsidRPr="00F63E91" w:rsidRDefault="00B33F3B" w:rsidP="00834EF9">
            <w:pPr>
              <w:adjustRightInd w:val="0"/>
              <w:snapToGrid w:val="0"/>
              <w:jc w:val="center"/>
              <w:rPr>
                <w:rFonts w:ascii="宋体" w:hAnsi="宋体"/>
                <w:kern w:val="0"/>
                <w:sz w:val="28"/>
                <w:szCs w:val="28"/>
              </w:rPr>
            </w:pPr>
          </w:p>
        </w:tc>
        <w:tc>
          <w:tcPr>
            <w:tcW w:w="1730" w:type="dxa"/>
            <w:vAlign w:val="center"/>
          </w:tcPr>
          <w:p w:rsidR="00B33F3B" w:rsidRPr="00F63E91" w:rsidRDefault="00B33F3B" w:rsidP="00834EF9">
            <w:pPr>
              <w:adjustRightInd w:val="0"/>
              <w:snapToGrid w:val="0"/>
              <w:jc w:val="center"/>
              <w:rPr>
                <w:rFonts w:ascii="宋体" w:hAnsi="宋体"/>
                <w:kern w:val="0"/>
                <w:sz w:val="28"/>
                <w:szCs w:val="28"/>
              </w:rPr>
            </w:pPr>
          </w:p>
        </w:tc>
        <w:tc>
          <w:tcPr>
            <w:tcW w:w="935" w:type="dxa"/>
            <w:vAlign w:val="center"/>
          </w:tcPr>
          <w:p w:rsidR="00B33F3B" w:rsidRPr="00F63E91" w:rsidRDefault="00B33F3B" w:rsidP="00834EF9">
            <w:pPr>
              <w:adjustRightInd w:val="0"/>
              <w:snapToGrid w:val="0"/>
              <w:jc w:val="center"/>
              <w:rPr>
                <w:rFonts w:ascii="宋体" w:hAnsi="宋体"/>
                <w:kern w:val="0"/>
                <w:sz w:val="28"/>
                <w:szCs w:val="28"/>
              </w:rPr>
            </w:pPr>
          </w:p>
        </w:tc>
      </w:tr>
    </w:tbl>
    <w:p w:rsidR="00B33F3B" w:rsidRDefault="00B33F3B" w:rsidP="00B33F3B">
      <w:pPr>
        <w:adjustRightInd w:val="0"/>
        <w:snapToGrid w:val="0"/>
        <w:rPr>
          <w:rFonts w:ascii="宋体" w:hAnsi="宋体" w:hint="eastAsia"/>
          <w:sz w:val="24"/>
        </w:rPr>
      </w:pPr>
      <w:r w:rsidRPr="004024EF">
        <w:rPr>
          <w:rFonts w:ascii="宋体" w:hAnsi="宋体" w:hint="eastAsia"/>
          <w:sz w:val="24"/>
        </w:rPr>
        <w:t>注：</w:t>
      </w:r>
      <w:r w:rsidRPr="00B664AF">
        <w:rPr>
          <w:rFonts w:ascii="宋体" w:hAnsi="宋体" w:hint="eastAsia"/>
          <w:sz w:val="24"/>
        </w:rPr>
        <w:t>1、以上1-6表格内容格式请不要改变；</w:t>
      </w:r>
    </w:p>
    <w:p w:rsidR="00B33F3B" w:rsidRDefault="00B33F3B" w:rsidP="00B33F3B">
      <w:pPr>
        <w:adjustRightInd w:val="0"/>
        <w:snapToGrid w:val="0"/>
        <w:ind w:firstLineChars="200" w:firstLine="480"/>
        <w:rPr>
          <w:rFonts w:ascii="宋体" w:hAnsi="宋体" w:hint="eastAsia"/>
          <w:sz w:val="24"/>
        </w:rPr>
      </w:pPr>
      <w:r w:rsidRPr="00B664AF">
        <w:rPr>
          <w:rFonts w:ascii="宋体" w:hAnsi="宋体" w:hint="eastAsia"/>
          <w:sz w:val="24"/>
        </w:rPr>
        <w:t>2、没有项目时可以不填写，但不要删除；</w:t>
      </w:r>
    </w:p>
    <w:p w:rsidR="00B33F3B" w:rsidRDefault="00B33F3B" w:rsidP="00B33F3B">
      <w:pPr>
        <w:adjustRightInd w:val="0"/>
        <w:snapToGrid w:val="0"/>
        <w:ind w:firstLineChars="200" w:firstLine="480"/>
        <w:rPr>
          <w:rFonts w:ascii="仿宋_GB2312" w:eastAsia="仿宋_GB2312" w:hint="eastAsia"/>
          <w:sz w:val="24"/>
        </w:rPr>
      </w:pPr>
      <w:r w:rsidRPr="00B664AF">
        <w:rPr>
          <w:rFonts w:ascii="宋体" w:hAnsi="宋体" w:hint="eastAsia"/>
          <w:sz w:val="24"/>
        </w:rPr>
        <w:t>3、项目较多时，可以增加行数。</w:t>
      </w:r>
    </w:p>
    <w:p w:rsidR="00BE0A3F" w:rsidRPr="00D078A2" w:rsidRDefault="00B33F3B" w:rsidP="00C769E4">
      <w:pPr>
        <w:adjustRightInd w:val="0"/>
        <w:snapToGrid w:val="0"/>
        <w:rPr>
          <w:rFonts w:ascii="方正小标宋简体" w:eastAsia="方正小标宋简体"/>
          <w:sz w:val="36"/>
          <w:szCs w:val="36"/>
        </w:rPr>
      </w:pPr>
      <w:r>
        <w:rPr>
          <w:rFonts w:ascii="仿宋_GB2312" w:eastAsia="仿宋_GB2312"/>
          <w:sz w:val="24"/>
        </w:rPr>
        <w:br w:type="page"/>
      </w:r>
      <w:r w:rsidR="00C769E4" w:rsidRPr="000E4CD3">
        <w:rPr>
          <w:rFonts w:ascii="宋体" w:hAnsi="宋体"/>
          <w:b/>
          <w:sz w:val="32"/>
          <w:szCs w:val="32"/>
        </w:rPr>
        <w:lastRenderedPageBreak/>
        <w:t>附件</w:t>
      </w:r>
      <w:r w:rsidR="00C769E4" w:rsidRPr="000E4CD3">
        <w:rPr>
          <w:rFonts w:ascii="宋体" w:hAnsi="宋体" w:hint="eastAsia"/>
          <w:b/>
          <w:sz w:val="32"/>
          <w:szCs w:val="32"/>
        </w:rPr>
        <w:t>2.</w:t>
      </w:r>
      <w:r w:rsidR="00C769E4">
        <w:rPr>
          <w:rFonts w:ascii="仿宋_GB2312" w:eastAsia="仿宋_GB2312" w:hint="eastAsia"/>
          <w:sz w:val="24"/>
        </w:rPr>
        <w:t xml:space="preserve">              </w:t>
      </w:r>
      <w:r w:rsidR="008E2C07">
        <w:rPr>
          <w:rFonts w:ascii="仿宋_GB2312" w:eastAsia="仿宋_GB2312" w:hint="eastAsia"/>
          <w:sz w:val="24"/>
        </w:rPr>
        <w:t xml:space="preserve">   </w:t>
      </w:r>
      <w:r w:rsidR="00BE0A3F" w:rsidRPr="000E4CD3">
        <w:rPr>
          <w:rFonts w:ascii="宋体" w:hAnsi="宋体" w:hint="eastAsia"/>
          <w:b/>
          <w:sz w:val="32"/>
          <w:szCs w:val="32"/>
        </w:rPr>
        <w:t>科研</w:t>
      </w:r>
      <w:r w:rsidR="00BE0A3F" w:rsidRPr="000E4CD3">
        <w:rPr>
          <w:rFonts w:ascii="宋体" w:hAnsi="宋体" w:hint="eastAsia"/>
          <w:b/>
          <w:sz w:val="32"/>
          <w:szCs w:val="32"/>
        </w:rPr>
        <w:t>业绩</w:t>
      </w:r>
      <w:r w:rsidR="00BE0A3F" w:rsidRPr="000E4CD3">
        <w:rPr>
          <w:rFonts w:ascii="宋体" w:hAnsi="宋体" w:hint="eastAsia"/>
          <w:b/>
          <w:sz w:val="32"/>
          <w:szCs w:val="32"/>
        </w:rPr>
        <w:t>统计</w:t>
      </w:r>
      <w:r w:rsidR="00BE0A3F" w:rsidRPr="000E4CD3">
        <w:rPr>
          <w:rFonts w:ascii="宋体" w:hAnsi="宋体" w:hint="eastAsia"/>
          <w:b/>
          <w:sz w:val="32"/>
          <w:szCs w:val="32"/>
        </w:rPr>
        <w:t>表</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1128"/>
        <w:gridCol w:w="976"/>
        <w:gridCol w:w="1417"/>
        <w:gridCol w:w="2286"/>
        <w:gridCol w:w="1862"/>
      </w:tblGrid>
      <w:tr w:rsidR="00BE0A3F" w:rsidRPr="005B184F" w:rsidTr="00834EF9">
        <w:trPr>
          <w:trHeight w:hRule="exact" w:val="851"/>
          <w:jc w:val="center"/>
        </w:trPr>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sz w:val="24"/>
              </w:rPr>
            </w:pPr>
            <w:r w:rsidRPr="005B184F">
              <w:rPr>
                <w:rFonts w:ascii="宋体" w:hAnsi="宋体" w:cs="宋体" w:hint="eastAsia"/>
                <w:kern w:val="0"/>
                <w:sz w:val="24"/>
              </w:rPr>
              <w:t>姓  名</w:t>
            </w:r>
          </w:p>
        </w:tc>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sz w:val="24"/>
              </w:rPr>
            </w:pPr>
          </w:p>
        </w:tc>
        <w:tc>
          <w:tcPr>
            <w:tcW w:w="9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sz w:val="24"/>
              </w:rPr>
            </w:pPr>
            <w:r w:rsidRPr="005B184F">
              <w:rPr>
                <w:rFonts w:ascii="宋体" w:hAnsi="宋体" w:cs="宋体" w:hint="eastAsia"/>
                <w:kern w:val="0"/>
                <w:sz w:val="24"/>
              </w:rPr>
              <w:t>性别</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200" w:firstLine="480"/>
              <w:jc w:val="left"/>
              <w:rPr>
                <w:rFonts w:ascii="宋体" w:hAnsi="宋体" w:cs="宋体"/>
                <w:sz w:val="24"/>
              </w:rPr>
            </w:pPr>
          </w:p>
        </w:tc>
        <w:tc>
          <w:tcPr>
            <w:tcW w:w="2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出生</w:t>
            </w:r>
          </w:p>
          <w:p w:rsidR="00BE0A3F" w:rsidRPr="005B184F" w:rsidRDefault="00BE0A3F" w:rsidP="00834EF9">
            <w:pPr>
              <w:jc w:val="center"/>
              <w:rPr>
                <w:rFonts w:ascii="宋体" w:hAnsi="宋体" w:cs="宋体"/>
                <w:sz w:val="24"/>
              </w:rPr>
            </w:pPr>
            <w:r w:rsidRPr="005B184F">
              <w:rPr>
                <w:rFonts w:ascii="宋体" w:hAnsi="宋体" w:cs="宋体" w:hint="eastAsia"/>
                <w:kern w:val="0"/>
                <w:sz w:val="24"/>
              </w:rPr>
              <w:t>年月</w:t>
            </w:r>
          </w:p>
        </w:tc>
        <w:tc>
          <w:tcPr>
            <w:tcW w:w="18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100" w:firstLine="240"/>
              <w:jc w:val="left"/>
              <w:rPr>
                <w:rFonts w:ascii="宋体" w:hAnsi="宋体" w:cs="宋体"/>
                <w:sz w:val="24"/>
              </w:rPr>
            </w:pPr>
          </w:p>
        </w:tc>
      </w:tr>
      <w:tr w:rsidR="00BE0A3F" w:rsidRPr="005B184F" w:rsidTr="00834EF9">
        <w:trPr>
          <w:trHeight w:hRule="exact" w:val="851"/>
          <w:jc w:val="center"/>
        </w:trPr>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申报单位</w:t>
            </w:r>
          </w:p>
        </w:tc>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p>
        </w:tc>
        <w:tc>
          <w:tcPr>
            <w:tcW w:w="9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申报  学科</w:t>
            </w:r>
          </w:p>
        </w:tc>
        <w:tc>
          <w:tcPr>
            <w:tcW w:w="14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p>
        </w:tc>
        <w:tc>
          <w:tcPr>
            <w:tcW w:w="2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拟</w:t>
            </w:r>
            <w:proofErr w:type="gramStart"/>
            <w:r w:rsidRPr="005B184F">
              <w:rPr>
                <w:rFonts w:ascii="宋体" w:hAnsi="宋体" w:cs="宋体" w:hint="eastAsia"/>
                <w:kern w:val="0"/>
                <w:sz w:val="24"/>
              </w:rPr>
              <w:t>报专业</w:t>
            </w:r>
            <w:proofErr w:type="gramEnd"/>
            <w:r w:rsidRPr="005B184F">
              <w:rPr>
                <w:rFonts w:ascii="宋体" w:hAnsi="宋体" w:cs="宋体" w:hint="eastAsia"/>
                <w:kern w:val="0"/>
                <w:sz w:val="24"/>
              </w:rPr>
              <w:t>技术职称   名称、类型</w:t>
            </w:r>
          </w:p>
        </w:tc>
        <w:tc>
          <w:tcPr>
            <w:tcW w:w="18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p>
        </w:tc>
      </w:tr>
      <w:tr w:rsidR="00BE0A3F" w:rsidRPr="005B184F" w:rsidTr="00B33F3B">
        <w:trPr>
          <w:trHeight w:hRule="exact" w:val="519"/>
          <w:jc w:val="center"/>
        </w:trPr>
        <w:tc>
          <w:tcPr>
            <w:tcW w:w="16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现职称</w:t>
            </w:r>
          </w:p>
        </w:tc>
        <w:tc>
          <w:tcPr>
            <w:tcW w:w="352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200" w:firstLine="480"/>
              <w:jc w:val="left"/>
              <w:rPr>
                <w:rFonts w:ascii="宋体" w:hAnsi="宋体" w:cs="宋体"/>
                <w:kern w:val="0"/>
                <w:sz w:val="24"/>
              </w:rPr>
            </w:pPr>
          </w:p>
        </w:tc>
        <w:tc>
          <w:tcPr>
            <w:tcW w:w="2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jc w:val="center"/>
              <w:rPr>
                <w:rFonts w:ascii="宋体" w:hAnsi="宋体" w:cs="宋体"/>
                <w:kern w:val="0"/>
                <w:sz w:val="24"/>
              </w:rPr>
            </w:pPr>
            <w:r w:rsidRPr="005B184F">
              <w:rPr>
                <w:rFonts w:ascii="宋体" w:hAnsi="宋体" w:cs="宋体" w:hint="eastAsia"/>
                <w:kern w:val="0"/>
                <w:sz w:val="24"/>
              </w:rPr>
              <w:t>现职称聘任时间</w:t>
            </w:r>
          </w:p>
        </w:tc>
        <w:tc>
          <w:tcPr>
            <w:tcW w:w="18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ind w:firstLineChars="100" w:firstLine="240"/>
              <w:jc w:val="left"/>
              <w:rPr>
                <w:rFonts w:ascii="宋体" w:hAnsi="宋体" w:cs="宋体"/>
                <w:kern w:val="0"/>
                <w:sz w:val="24"/>
              </w:rPr>
            </w:pPr>
          </w:p>
        </w:tc>
      </w:tr>
      <w:tr w:rsidR="00BE0A3F" w:rsidRPr="005B184F" w:rsidTr="00834EF9">
        <w:trPr>
          <w:trHeight w:hRule="exact" w:val="851"/>
          <w:jc w:val="center"/>
        </w:trPr>
        <w:tc>
          <w:tcPr>
            <w:tcW w:w="9346"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wordWrap w:val="0"/>
              <w:ind w:right="480" w:firstLineChars="200" w:firstLine="480"/>
              <w:rPr>
                <w:rFonts w:ascii="宋体" w:hAnsi="宋体" w:cs="宋体"/>
                <w:kern w:val="0"/>
                <w:sz w:val="24"/>
              </w:rPr>
            </w:pPr>
            <w:r w:rsidRPr="005B184F">
              <w:rPr>
                <w:rFonts w:ascii="宋体" w:hAnsi="宋体" w:cs="宋体" w:hint="eastAsia"/>
                <w:kern w:val="0"/>
                <w:sz w:val="24"/>
              </w:rPr>
              <w:t>任现职以来论著情况（</w:t>
            </w:r>
            <w:proofErr w:type="gramStart"/>
            <w:r w:rsidRPr="005B184F">
              <w:rPr>
                <w:rFonts w:ascii="宋体" w:hAnsi="宋体" w:cs="宋体" w:hint="eastAsia"/>
                <w:kern w:val="0"/>
                <w:sz w:val="24"/>
              </w:rPr>
              <w:t>论文限列</w:t>
            </w:r>
            <w:r w:rsidRPr="005B184F">
              <w:rPr>
                <w:rFonts w:ascii="宋体" w:hAnsi="宋体" w:cs="宋体"/>
                <w:kern w:val="0"/>
                <w:sz w:val="24"/>
              </w:rPr>
              <w:t>5篇</w:t>
            </w:r>
            <w:proofErr w:type="gramEnd"/>
            <w:r w:rsidRPr="005B184F">
              <w:rPr>
                <w:rFonts w:ascii="宋体" w:hAnsi="宋体" w:cs="宋体"/>
                <w:kern w:val="0"/>
                <w:sz w:val="24"/>
              </w:rPr>
              <w:t>、</w:t>
            </w:r>
            <w:proofErr w:type="gramStart"/>
            <w:r w:rsidRPr="005B184F">
              <w:rPr>
                <w:rFonts w:ascii="宋体" w:hAnsi="宋体" w:cs="宋体"/>
                <w:kern w:val="0"/>
                <w:sz w:val="24"/>
              </w:rPr>
              <w:t>著作限列1部</w:t>
            </w:r>
            <w:proofErr w:type="gramEnd"/>
            <w:r w:rsidRPr="005B184F">
              <w:rPr>
                <w:rFonts w:ascii="宋体" w:hAnsi="宋体" w:cs="宋体" w:hint="eastAsia"/>
                <w:kern w:val="0"/>
                <w:sz w:val="24"/>
              </w:rPr>
              <w:t>，标明出版时间、期刊或出版社名称、论文级别、是否是权威出版社等信息）</w:t>
            </w:r>
          </w:p>
        </w:tc>
      </w:tr>
      <w:tr w:rsidR="00F13C93" w:rsidRPr="005B184F" w:rsidTr="00C769E4">
        <w:trPr>
          <w:trHeight w:val="1965"/>
          <w:jc w:val="center"/>
        </w:trPr>
        <w:tc>
          <w:tcPr>
            <w:tcW w:w="9346" w:type="dxa"/>
            <w:gridSpan w:val="6"/>
            <w:tcBorders>
              <w:top w:val="single" w:sz="4" w:space="0" w:color="auto"/>
              <w:left w:val="single" w:sz="4" w:space="0" w:color="auto"/>
              <w:right w:val="single" w:sz="4" w:space="0" w:color="auto"/>
            </w:tcBorders>
            <w:tcMar>
              <w:top w:w="0" w:type="dxa"/>
              <w:left w:w="28" w:type="dxa"/>
              <w:bottom w:w="0" w:type="dxa"/>
              <w:right w:w="28" w:type="dxa"/>
            </w:tcMar>
            <w:vAlign w:val="center"/>
          </w:tcPr>
          <w:p w:rsidR="00F13C93" w:rsidRPr="005B184F" w:rsidRDefault="00F13C93" w:rsidP="00834EF9">
            <w:pPr>
              <w:wordWrap w:val="0"/>
              <w:ind w:right="480"/>
              <w:rPr>
                <w:rFonts w:ascii="宋体" w:hAnsi="宋体" w:cs="宋体"/>
                <w:kern w:val="0"/>
                <w:sz w:val="24"/>
              </w:rPr>
            </w:pPr>
          </w:p>
        </w:tc>
      </w:tr>
      <w:tr w:rsidR="00BE0A3F" w:rsidRPr="005B184F" w:rsidTr="00834EF9">
        <w:trPr>
          <w:trHeight w:hRule="exact" w:val="1137"/>
          <w:jc w:val="center"/>
        </w:trPr>
        <w:tc>
          <w:tcPr>
            <w:tcW w:w="9346"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5B184F" w:rsidRDefault="00BE0A3F" w:rsidP="00834EF9">
            <w:pPr>
              <w:wordWrap w:val="0"/>
              <w:ind w:right="480" w:firstLineChars="150" w:firstLine="360"/>
              <w:rPr>
                <w:rFonts w:ascii="宋体" w:hAnsi="宋体" w:cs="宋体"/>
                <w:kern w:val="0"/>
                <w:sz w:val="24"/>
              </w:rPr>
            </w:pPr>
            <w:r w:rsidRPr="005B184F">
              <w:rPr>
                <w:rFonts w:ascii="宋体" w:hAnsi="宋体" w:cs="宋体" w:hint="eastAsia"/>
                <w:kern w:val="0"/>
                <w:sz w:val="24"/>
              </w:rPr>
              <w:t>任现职以来主持（参与）科研项目情况（</w:t>
            </w:r>
            <w:proofErr w:type="gramStart"/>
            <w:r w:rsidRPr="005B184F">
              <w:rPr>
                <w:rFonts w:ascii="宋体" w:hAnsi="宋体" w:cs="宋体" w:hint="eastAsia"/>
                <w:kern w:val="0"/>
                <w:sz w:val="24"/>
              </w:rPr>
              <w:t>限列5项</w:t>
            </w:r>
            <w:proofErr w:type="gramEnd"/>
            <w:r w:rsidRPr="005B184F">
              <w:rPr>
                <w:rFonts w:ascii="宋体" w:hAnsi="宋体" w:cs="宋体" w:hint="eastAsia"/>
                <w:kern w:val="0"/>
                <w:sz w:val="24"/>
              </w:rPr>
              <w:t>，标明项目名称、立项单位、个人排名等）</w:t>
            </w:r>
          </w:p>
        </w:tc>
      </w:tr>
    </w:tbl>
    <w:p w:rsidR="00BE0A3F" w:rsidRPr="00C75326" w:rsidRDefault="00BE0A3F" w:rsidP="00BE0A3F">
      <w:pPr>
        <w:rPr>
          <w:vanish/>
        </w:rPr>
      </w:pPr>
    </w:p>
    <w:tbl>
      <w:tblPr>
        <w:tblpPr w:leftFromText="180" w:rightFromText="180" w:vertAnchor="text" w:horzAnchor="margin" w:tblpXSpec="center" w:tblpY="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4"/>
      </w:tblGrid>
      <w:tr w:rsidR="00BE0A3F" w:rsidRPr="005B184F" w:rsidTr="00C769E4">
        <w:trPr>
          <w:trHeight w:hRule="exact" w:val="1856"/>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Default="00BE0A3F"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Pr="005B184F" w:rsidRDefault="00C769E4" w:rsidP="00834EF9">
            <w:pPr>
              <w:wordWrap w:val="0"/>
              <w:ind w:right="480" w:firstLineChars="200" w:firstLine="480"/>
              <w:rPr>
                <w:rFonts w:ascii="宋体" w:hAnsi="宋体" w:cs="宋体"/>
                <w:kern w:val="0"/>
                <w:sz w:val="24"/>
              </w:rPr>
            </w:pPr>
          </w:p>
        </w:tc>
      </w:tr>
      <w:tr w:rsidR="00BE0A3F" w:rsidRPr="005B184F" w:rsidTr="00834EF9">
        <w:trPr>
          <w:trHeight w:hRule="exact" w:val="851"/>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AD04FA" w:rsidRDefault="00BE0A3F" w:rsidP="00834EF9">
            <w:pPr>
              <w:wordWrap w:val="0"/>
              <w:ind w:right="480" w:firstLineChars="150" w:firstLine="348"/>
              <w:rPr>
                <w:rFonts w:ascii="宋体" w:hAnsi="宋体" w:cs="宋体"/>
                <w:spacing w:val="-4"/>
                <w:kern w:val="0"/>
                <w:sz w:val="24"/>
              </w:rPr>
            </w:pPr>
            <w:r w:rsidRPr="00AD04FA">
              <w:rPr>
                <w:rFonts w:ascii="宋体" w:hAnsi="宋体" w:cs="宋体" w:hint="eastAsia"/>
                <w:spacing w:val="-4"/>
                <w:kern w:val="0"/>
                <w:sz w:val="24"/>
              </w:rPr>
              <w:t>任现职以来科研成果获奖情况（</w:t>
            </w:r>
            <w:proofErr w:type="gramStart"/>
            <w:r w:rsidRPr="00AD04FA">
              <w:rPr>
                <w:rFonts w:ascii="宋体" w:hAnsi="宋体" w:cs="宋体" w:hint="eastAsia"/>
                <w:spacing w:val="-4"/>
                <w:kern w:val="0"/>
                <w:sz w:val="24"/>
              </w:rPr>
              <w:t>限列5项</w:t>
            </w:r>
            <w:proofErr w:type="gramEnd"/>
            <w:r w:rsidRPr="00AD04FA">
              <w:rPr>
                <w:rFonts w:ascii="宋体" w:hAnsi="宋体" w:cs="宋体" w:hint="eastAsia"/>
                <w:spacing w:val="-4"/>
                <w:kern w:val="0"/>
                <w:sz w:val="24"/>
              </w:rPr>
              <w:t>，标明奖励名称、授予单位、个人排名等）</w:t>
            </w:r>
          </w:p>
        </w:tc>
      </w:tr>
      <w:tr w:rsidR="00BE0A3F" w:rsidRPr="005B184F" w:rsidTr="00B33F3B">
        <w:trPr>
          <w:trHeight w:hRule="exact" w:val="1284"/>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Default="00BE0A3F"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Default="00C769E4" w:rsidP="00834EF9">
            <w:pPr>
              <w:wordWrap w:val="0"/>
              <w:ind w:right="480" w:firstLineChars="200" w:firstLine="480"/>
              <w:rPr>
                <w:rFonts w:ascii="宋体" w:hAnsi="宋体" w:cs="宋体" w:hint="eastAsia"/>
                <w:kern w:val="0"/>
                <w:sz w:val="24"/>
              </w:rPr>
            </w:pPr>
          </w:p>
          <w:p w:rsidR="00C769E4" w:rsidRPr="005B184F" w:rsidRDefault="00C769E4" w:rsidP="00834EF9">
            <w:pPr>
              <w:wordWrap w:val="0"/>
              <w:ind w:right="480" w:firstLineChars="200" w:firstLine="480"/>
              <w:rPr>
                <w:rFonts w:ascii="宋体" w:hAnsi="宋体" w:cs="宋体"/>
                <w:kern w:val="0"/>
                <w:sz w:val="24"/>
              </w:rPr>
            </w:pPr>
          </w:p>
        </w:tc>
      </w:tr>
      <w:tr w:rsidR="00BE0A3F" w:rsidRPr="005B184F" w:rsidTr="00C769E4">
        <w:trPr>
          <w:trHeight w:val="535"/>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E0A3F" w:rsidRPr="00C769E4" w:rsidRDefault="00BE0A3F" w:rsidP="00C769E4">
            <w:r w:rsidRPr="00C769E4">
              <w:rPr>
                <w:rFonts w:hint="eastAsia"/>
              </w:rPr>
              <w:t>附加项（如授权专利等，</w:t>
            </w:r>
            <w:proofErr w:type="gramStart"/>
            <w:r w:rsidRPr="00C769E4">
              <w:rPr>
                <w:rFonts w:hint="eastAsia"/>
              </w:rPr>
              <w:t>限填</w:t>
            </w:r>
            <w:r w:rsidRPr="00C769E4">
              <w:t>5</w:t>
            </w:r>
            <w:r w:rsidRPr="00C769E4">
              <w:t>项</w:t>
            </w:r>
            <w:proofErr w:type="gramEnd"/>
            <w:r w:rsidRPr="00C769E4">
              <w:t>）</w:t>
            </w:r>
          </w:p>
        </w:tc>
      </w:tr>
      <w:tr w:rsidR="00BE0A3F" w:rsidRPr="005B184F" w:rsidTr="008E2C07">
        <w:trPr>
          <w:trHeight w:val="1975"/>
        </w:trPr>
        <w:tc>
          <w:tcPr>
            <w:tcW w:w="93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769E4" w:rsidRPr="005B184F" w:rsidRDefault="00C769E4" w:rsidP="00834EF9">
            <w:pPr>
              <w:jc w:val="center"/>
              <w:rPr>
                <w:rFonts w:ascii="宋体" w:hAnsi="宋体" w:cs="宋体"/>
                <w:sz w:val="24"/>
              </w:rPr>
            </w:pPr>
          </w:p>
        </w:tc>
      </w:tr>
    </w:tbl>
    <w:p w:rsidR="00B56A14" w:rsidRPr="008E2C07" w:rsidRDefault="00B56A14" w:rsidP="00C769E4">
      <w:pPr>
        <w:adjustRightInd w:val="0"/>
        <w:snapToGrid w:val="0"/>
        <w:spacing w:line="360" w:lineRule="auto"/>
        <w:rPr>
          <w:rFonts w:ascii="仿宋" w:eastAsia="仿宋" w:hAnsi="仿宋"/>
          <w:sz w:val="32"/>
          <w:szCs w:val="32"/>
        </w:rPr>
      </w:pPr>
    </w:p>
    <w:sectPr w:rsidR="00B56A14" w:rsidRPr="008E2C07" w:rsidSect="002227EC">
      <w:pgSz w:w="11906" w:h="16838"/>
      <w:pgMar w:top="1418" w:right="1418"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CD3" w:rsidRDefault="000E4CD3" w:rsidP="00015272">
      <w:r>
        <w:separator/>
      </w:r>
    </w:p>
  </w:endnote>
  <w:endnote w:type="continuationSeparator" w:id="0">
    <w:p w:rsidR="000E4CD3" w:rsidRDefault="000E4CD3" w:rsidP="0001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CD3" w:rsidRDefault="000E4CD3" w:rsidP="00015272">
      <w:r>
        <w:separator/>
      </w:r>
    </w:p>
  </w:footnote>
  <w:footnote w:type="continuationSeparator" w:id="0">
    <w:p w:rsidR="000E4CD3" w:rsidRDefault="000E4CD3" w:rsidP="00015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7E3"/>
    <w:rsid w:val="00004B03"/>
    <w:rsid w:val="00013826"/>
    <w:rsid w:val="00015272"/>
    <w:rsid w:val="00022CCC"/>
    <w:rsid w:val="000517D3"/>
    <w:rsid w:val="00057F95"/>
    <w:rsid w:val="00067E02"/>
    <w:rsid w:val="00073CF6"/>
    <w:rsid w:val="00074328"/>
    <w:rsid w:val="000849D7"/>
    <w:rsid w:val="00085227"/>
    <w:rsid w:val="000873AA"/>
    <w:rsid w:val="00097088"/>
    <w:rsid w:val="000A1DDB"/>
    <w:rsid w:val="000A78BE"/>
    <w:rsid w:val="000C2D3B"/>
    <w:rsid w:val="000C314A"/>
    <w:rsid w:val="000E4CD3"/>
    <w:rsid w:val="00105E8B"/>
    <w:rsid w:val="00124211"/>
    <w:rsid w:val="00126118"/>
    <w:rsid w:val="00134511"/>
    <w:rsid w:val="00136A34"/>
    <w:rsid w:val="00137966"/>
    <w:rsid w:val="0014185A"/>
    <w:rsid w:val="00141C2F"/>
    <w:rsid w:val="001437CE"/>
    <w:rsid w:val="00162CB9"/>
    <w:rsid w:val="001715EB"/>
    <w:rsid w:val="0017271D"/>
    <w:rsid w:val="00185F86"/>
    <w:rsid w:val="00191EC6"/>
    <w:rsid w:val="001D4CC2"/>
    <w:rsid w:val="001E35A4"/>
    <w:rsid w:val="001F6487"/>
    <w:rsid w:val="001F6E71"/>
    <w:rsid w:val="00211936"/>
    <w:rsid w:val="00221273"/>
    <w:rsid w:val="002227EC"/>
    <w:rsid w:val="002250E5"/>
    <w:rsid w:val="00225D4A"/>
    <w:rsid w:val="002437FB"/>
    <w:rsid w:val="00254947"/>
    <w:rsid w:val="00262E34"/>
    <w:rsid w:val="002730AE"/>
    <w:rsid w:val="00273CF1"/>
    <w:rsid w:val="002807AC"/>
    <w:rsid w:val="00291149"/>
    <w:rsid w:val="00291744"/>
    <w:rsid w:val="002A34AB"/>
    <w:rsid w:val="002C3DC0"/>
    <w:rsid w:val="002C78EE"/>
    <w:rsid w:val="002D167A"/>
    <w:rsid w:val="002D2191"/>
    <w:rsid w:val="002D2E24"/>
    <w:rsid w:val="002F093B"/>
    <w:rsid w:val="003344AB"/>
    <w:rsid w:val="0033666D"/>
    <w:rsid w:val="00344DAC"/>
    <w:rsid w:val="00351152"/>
    <w:rsid w:val="00356699"/>
    <w:rsid w:val="00357B31"/>
    <w:rsid w:val="00367E02"/>
    <w:rsid w:val="003813C7"/>
    <w:rsid w:val="00390996"/>
    <w:rsid w:val="003920D5"/>
    <w:rsid w:val="003A3926"/>
    <w:rsid w:val="003E2A36"/>
    <w:rsid w:val="00410DCF"/>
    <w:rsid w:val="00421AA9"/>
    <w:rsid w:val="004347F3"/>
    <w:rsid w:val="00434D64"/>
    <w:rsid w:val="004406C2"/>
    <w:rsid w:val="00452EC0"/>
    <w:rsid w:val="004659DC"/>
    <w:rsid w:val="00466C0B"/>
    <w:rsid w:val="004838EF"/>
    <w:rsid w:val="00483B19"/>
    <w:rsid w:val="00487D3C"/>
    <w:rsid w:val="004901D2"/>
    <w:rsid w:val="004C0EE9"/>
    <w:rsid w:val="004D2EC7"/>
    <w:rsid w:val="004E0515"/>
    <w:rsid w:val="004E62BA"/>
    <w:rsid w:val="004E687A"/>
    <w:rsid w:val="004F18F6"/>
    <w:rsid w:val="004F6F15"/>
    <w:rsid w:val="00503BAE"/>
    <w:rsid w:val="00514C2A"/>
    <w:rsid w:val="00520982"/>
    <w:rsid w:val="00525EB7"/>
    <w:rsid w:val="00530019"/>
    <w:rsid w:val="00536083"/>
    <w:rsid w:val="0054340F"/>
    <w:rsid w:val="0055090B"/>
    <w:rsid w:val="005670CB"/>
    <w:rsid w:val="00586194"/>
    <w:rsid w:val="0059058C"/>
    <w:rsid w:val="005B3435"/>
    <w:rsid w:val="005C0656"/>
    <w:rsid w:val="005C2B73"/>
    <w:rsid w:val="005C42ED"/>
    <w:rsid w:val="005C64AA"/>
    <w:rsid w:val="005D52C0"/>
    <w:rsid w:val="005E29E4"/>
    <w:rsid w:val="005E41EC"/>
    <w:rsid w:val="005F53F9"/>
    <w:rsid w:val="00607BCE"/>
    <w:rsid w:val="00627F82"/>
    <w:rsid w:val="00637AB7"/>
    <w:rsid w:val="006413F7"/>
    <w:rsid w:val="00645BF9"/>
    <w:rsid w:val="00663275"/>
    <w:rsid w:val="00686824"/>
    <w:rsid w:val="006874B9"/>
    <w:rsid w:val="006973FA"/>
    <w:rsid w:val="006B4812"/>
    <w:rsid w:val="006C0C2F"/>
    <w:rsid w:val="006D04CF"/>
    <w:rsid w:val="006D22A6"/>
    <w:rsid w:val="00705CE6"/>
    <w:rsid w:val="007107E5"/>
    <w:rsid w:val="007243B7"/>
    <w:rsid w:val="00744AF8"/>
    <w:rsid w:val="00750BC5"/>
    <w:rsid w:val="00760646"/>
    <w:rsid w:val="00763C30"/>
    <w:rsid w:val="00764F7A"/>
    <w:rsid w:val="00790B15"/>
    <w:rsid w:val="007918A3"/>
    <w:rsid w:val="0079681B"/>
    <w:rsid w:val="007A10E8"/>
    <w:rsid w:val="007C2F98"/>
    <w:rsid w:val="007C794E"/>
    <w:rsid w:val="007D54C2"/>
    <w:rsid w:val="007D7B69"/>
    <w:rsid w:val="007E7E5F"/>
    <w:rsid w:val="007F16D9"/>
    <w:rsid w:val="007F219A"/>
    <w:rsid w:val="007F35BF"/>
    <w:rsid w:val="007F7EB9"/>
    <w:rsid w:val="008015D1"/>
    <w:rsid w:val="00801C82"/>
    <w:rsid w:val="00827AAB"/>
    <w:rsid w:val="008374BD"/>
    <w:rsid w:val="00846FDD"/>
    <w:rsid w:val="00854E35"/>
    <w:rsid w:val="0087704C"/>
    <w:rsid w:val="008958B8"/>
    <w:rsid w:val="008A7F50"/>
    <w:rsid w:val="008C7CDE"/>
    <w:rsid w:val="008E2C07"/>
    <w:rsid w:val="008F6ADE"/>
    <w:rsid w:val="0090484D"/>
    <w:rsid w:val="009111C7"/>
    <w:rsid w:val="00956965"/>
    <w:rsid w:val="00965E4C"/>
    <w:rsid w:val="00967476"/>
    <w:rsid w:val="0097274D"/>
    <w:rsid w:val="0098795A"/>
    <w:rsid w:val="00996A0A"/>
    <w:rsid w:val="009B69BF"/>
    <w:rsid w:val="009C2554"/>
    <w:rsid w:val="009C2991"/>
    <w:rsid w:val="009C42F7"/>
    <w:rsid w:val="009C5B7A"/>
    <w:rsid w:val="009C6EE4"/>
    <w:rsid w:val="009E286C"/>
    <w:rsid w:val="00A14F2C"/>
    <w:rsid w:val="00A5281E"/>
    <w:rsid w:val="00A668F0"/>
    <w:rsid w:val="00A76C9B"/>
    <w:rsid w:val="00A82340"/>
    <w:rsid w:val="00A82848"/>
    <w:rsid w:val="00A9382F"/>
    <w:rsid w:val="00AB4899"/>
    <w:rsid w:val="00AC2C79"/>
    <w:rsid w:val="00AC498F"/>
    <w:rsid w:val="00AE4ACA"/>
    <w:rsid w:val="00B159CC"/>
    <w:rsid w:val="00B33F3B"/>
    <w:rsid w:val="00B35719"/>
    <w:rsid w:val="00B5528B"/>
    <w:rsid w:val="00B56A14"/>
    <w:rsid w:val="00B62E70"/>
    <w:rsid w:val="00B85957"/>
    <w:rsid w:val="00BB0457"/>
    <w:rsid w:val="00BC7822"/>
    <w:rsid w:val="00BD2A3D"/>
    <w:rsid w:val="00BD3142"/>
    <w:rsid w:val="00BD6BCF"/>
    <w:rsid w:val="00BE0A3F"/>
    <w:rsid w:val="00BF1E03"/>
    <w:rsid w:val="00BF3203"/>
    <w:rsid w:val="00C10BC6"/>
    <w:rsid w:val="00C40E2F"/>
    <w:rsid w:val="00C42B70"/>
    <w:rsid w:val="00C5739B"/>
    <w:rsid w:val="00C63932"/>
    <w:rsid w:val="00C72018"/>
    <w:rsid w:val="00C769E4"/>
    <w:rsid w:val="00C81EAF"/>
    <w:rsid w:val="00C83846"/>
    <w:rsid w:val="00C958E4"/>
    <w:rsid w:val="00CC2CB5"/>
    <w:rsid w:val="00CF2FAF"/>
    <w:rsid w:val="00D11EB5"/>
    <w:rsid w:val="00D207DE"/>
    <w:rsid w:val="00D305E3"/>
    <w:rsid w:val="00D353CF"/>
    <w:rsid w:val="00D3687A"/>
    <w:rsid w:val="00D52126"/>
    <w:rsid w:val="00D657CA"/>
    <w:rsid w:val="00D67888"/>
    <w:rsid w:val="00D71489"/>
    <w:rsid w:val="00D72CEA"/>
    <w:rsid w:val="00D949C0"/>
    <w:rsid w:val="00D94FFC"/>
    <w:rsid w:val="00D95BF3"/>
    <w:rsid w:val="00DD3BB2"/>
    <w:rsid w:val="00E038A7"/>
    <w:rsid w:val="00E05425"/>
    <w:rsid w:val="00E34450"/>
    <w:rsid w:val="00E37FAB"/>
    <w:rsid w:val="00E450FD"/>
    <w:rsid w:val="00E62EDB"/>
    <w:rsid w:val="00E91A96"/>
    <w:rsid w:val="00E928A3"/>
    <w:rsid w:val="00EA3E2E"/>
    <w:rsid w:val="00EC14C4"/>
    <w:rsid w:val="00EC2A0B"/>
    <w:rsid w:val="00ED404E"/>
    <w:rsid w:val="00ED539C"/>
    <w:rsid w:val="00EF17EB"/>
    <w:rsid w:val="00F131AE"/>
    <w:rsid w:val="00F13C93"/>
    <w:rsid w:val="00F447E3"/>
    <w:rsid w:val="00F470EA"/>
    <w:rsid w:val="00F47F3A"/>
    <w:rsid w:val="00F529FB"/>
    <w:rsid w:val="00F575EF"/>
    <w:rsid w:val="00F635E2"/>
    <w:rsid w:val="00F6504F"/>
    <w:rsid w:val="00F72489"/>
    <w:rsid w:val="00F93DA9"/>
    <w:rsid w:val="00F95C4C"/>
    <w:rsid w:val="00F97401"/>
    <w:rsid w:val="00FA6A34"/>
    <w:rsid w:val="00FB5275"/>
    <w:rsid w:val="00FB7387"/>
    <w:rsid w:val="00FC2ACD"/>
    <w:rsid w:val="00FC5B0D"/>
    <w:rsid w:val="00FD1230"/>
    <w:rsid w:val="00FD253F"/>
    <w:rsid w:val="00FD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7E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447E3"/>
    <w:pPr>
      <w:tabs>
        <w:tab w:val="center" w:pos="4153"/>
        <w:tab w:val="right" w:pos="8306"/>
      </w:tabs>
      <w:snapToGrid w:val="0"/>
      <w:jc w:val="left"/>
    </w:pPr>
    <w:rPr>
      <w:sz w:val="18"/>
      <w:szCs w:val="18"/>
    </w:rPr>
  </w:style>
  <w:style w:type="character" w:customStyle="1" w:styleId="Char">
    <w:name w:val="页脚 Char"/>
    <w:link w:val="a3"/>
    <w:uiPriority w:val="99"/>
    <w:locked/>
    <w:rsid w:val="00F447E3"/>
    <w:rPr>
      <w:rFonts w:ascii="Calibri" w:eastAsia="宋体" w:hAnsi="Calibri" w:cs="Calibri"/>
      <w:sz w:val="18"/>
      <w:szCs w:val="18"/>
    </w:rPr>
  </w:style>
  <w:style w:type="character" w:styleId="a4">
    <w:name w:val="page number"/>
    <w:basedOn w:val="a0"/>
    <w:rsid w:val="00F447E3"/>
  </w:style>
  <w:style w:type="paragraph" w:styleId="a5">
    <w:name w:val="header"/>
    <w:basedOn w:val="a"/>
    <w:link w:val="Char0"/>
    <w:uiPriority w:val="99"/>
    <w:rsid w:val="002D219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2D2191"/>
    <w:rPr>
      <w:rFonts w:ascii="Calibri" w:eastAsia="宋体" w:hAnsi="Calibri" w:cs="Calibri"/>
      <w:sz w:val="18"/>
      <w:szCs w:val="18"/>
    </w:rPr>
  </w:style>
  <w:style w:type="table" w:styleId="a6">
    <w:name w:val="Table Grid"/>
    <w:basedOn w:val="a1"/>
    <w:uiPriority w:val="99"/>
    <w:rsid w:val="00185F8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Date"/>
    <w:basedOn w:val="a"/>
    <w:next w:val="a"/>
    <w:link w:val="Char1"/>
    <w:uiPriority w:val="99"/>
    <w:semiHidden/>
    <w:rsid w:val="005C2B73"/>
    <w:pPr>
      <w:ind w:leftChars="2500" w:left="100"/>
    </w:pPr>
  </w:style>
  <w:style w:type="character" w:customStyle="1" w:styleId="Char1">
    <w:name w:val="日期 Char"/>
    <w:link w:val="a7"/>
    <w:uiPriority w:val="99"/>
    <w:semiHidden/>
    <w:locked/>
    <w:rsid w:val="005C2B73"/>
    <w:rPr>
      <w:rFonts w:ascii="Calibri" w:eastAsia="宋体" w:hAnsi="Calibri" w:cs="Calibri"/>
    </w:rPr>
  </w:style>
  <w:style w:type="paragraph" w:customStyle="1" w:styleId="Char2">
    <w:name w:val="Char"/>
    <w:basedOn w:val="a"/>
    <w:uiPriority w:val="99"/>
    <w:rsid w:val="00525EB7"/>
    <w:rPr>
      <w:rFonts w:ascii="Times New Roman" w:eastAsia="仿宋_GB2312" w:hAnsi="Times New Roman" w:cs="Times New Roman"/>
      <w:sz w:val="32"/>
      <w:szCs w:val="32"/>
    </w:rPr>
  </w:style>
  <w:style w:type="character" w:styleId="a8">
    <w:name w:val="annotation reference"/>
    <w:uiPriority w:val="99"/>
    <w:semiHidden/>
    <w:rsid w:val="00434D64"/>
    <w:rPr>
      <w:sz w:val="21"/>
      <w:szCs w:val="21"/>
    </w:rPr>
  </w:style>
  <w:style w:type="paragraph" w:styleId="a9">
    <w:name w:val="annotation text"/>
    <w:basedOn w:val="a"/>
    <w:link w:val="Char3"/>
    <w:uiPriority w:val="99"/>
    <w:semiHidden/>
    <w:rsid w:val="00434D64"/>
    <w:pPr>
      <w:jc w:val="left"/>
    </w:pPr>
  </w:style>
  <w:style w:type="character" w:customStyle="1" w:styleId="Char3">
    <w:name w:val="批注文字 Char"/>
    <w:basedOn w:val="a0"/>
    <w:link w:val="a9"/>
    <w:uiPriority w:val="99"/>
    <w:semiHidden/>
    <w:locked/>
    <w:rsid w:val="00434D64"/>
  </w:style>
  <w:style w:type="paragraph" w:styleId="aa">
    <w:name w:val="Balloon Text"/>
    <w:basedOn w:val="a"/>
    <w:link w:val="Char4"/>
    <w:uiPriority w:val="99"/>
    <w:semiHidden/>
    <w:rsid w:val="00434D64"/>
    <w:rPr>
      <w:sz w:val="18"/>
      <w:szCs w:val="18"/>
    </w:rPr>
  </w:style>
  <w:style w:type="character" w:customStyle="1" w:styleId="Char4">
    <w:name w:val="批注框文本 Char"/>
    <w:link w:val="aa"/>
    <w:uiPriority w:val="99"/>
    <w:semiHidden/>
    <w:locked/>
    <w:rsid w:val="00434D64"/>
    <w:rPr>
      <w:rFonts w:ascii="Calibri" w:eastAsia="宋体" w:hAnsi="Calibri" w:cs="Calibri"/>
      <w:sz w:val="18"/>
      <w:szCs w:val="18"/>
    </w:rPr>
  </w:style>
  <w:style w:type="character" w:customStyle="1" w:styleId="Char20">
    <w:name w:val="页眉 Char2"/>
    <w:uiPriority w:val="99"/>
    <w:rsid w:val="00BE0A3F"/>
    <w:rPr>
      <w:rFonts w:ascii="Calibri" w:hAnsi="Calibri"/>
      <w:sz w:val="18"/>
      <w:szCs w:val="18"/>
      <w:lang w:val="x-none" w:eastAsia="x-none"/>
    </w:rPr>
  </w:style>
  <w:style w:type="character" w:customStyle="1" w:styleId="Char21">
    <w:name w:val="页脚 Char2"/>
    <w:uiPriority w:val="99"/>
    <w:rsid w:val="00BE0A3F"/>
    <w:rPr>
      <w:rFonts w:ascii="Calibri" w:hAnsi="Calibri"/>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7</Pages>
  <Words>521</Words>
  <Characters>2970</Characters>
  <Application>Microsoft Office Word</Application>
  <DocSecurity>0</DocSecurity>
  <Lines>24</Lines>
  <Paragraphs>6</Paragraphs>
  <ScaleCrop>false</ScaleCrop>
  <Company>微软公司</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HP</cp:lastModifiedBy>
  <cp:revision>52</cp:revision>
  <cp:lastPrinted>2019-12-07T06:59:00Z</cp:lastPrinted>
  <dcterms:created xsi:type="dcterms:W3CDTF">2018-12-26T08:53:00Z</dcterms:created>
  <dcterms:modified xsi:type="dcterms:W3CDTF">2019-12-07T07:00:00Z</dcterms:modified>
</cp:coreProperties>
</file>